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МБУ ДО Детская школа искусств «Форте» </w:t>
        <w:tab/>
        <w:tab/>
        <w:tab/>
        <w:tab/>
        <w:tab/>
        <w:tab/>
        <w:tab/>
        <w:tab/>
        <w:t xml:space="preserve">      28 февраля 2025 г.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г.о. Тольятти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Протокол очных конкурсных прослушиваний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Областного  конкурса по народному пению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и декоративно-прикладному творчеству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«МИР ЧЕРЕЗ КУЛЬТУРУ»</w:t>
      </w:r>
    </w:p>
    <w:tbl>
      <w:tblPr>
        <w:tblStyle w:val="a6"/>
        <w:tblW w:w="15735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"/>
        <w:gridCol w:w="2959"/>
        <w:gridCol w:w="3615"/>
        <w:gridCol w:w="5220"/>
        <w:gridCol w:w="3434"/>
      </w:tblGrid>
      <w:tr>
        <w:trPr/>
        <w:tc>
          <w:tcPr>
            <w:tcW w:w="15734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Номинация « Соло» </w:t>
              <w:tab/>
              <w:tab/>
              <w:tab/>
              <w:tab/>
              <w:t xml:space="preserve"> Вторая возрастная группа  (7-9 лет)</w:t>
            </w:r>
          </w:p>
        </w:tc>
      </w:tr>
      <w:tr>
        <w:trPr>
          <w:trHeight w:val="212" w:hRule="atLeast"/>
        </w:trPr>
        <w:tc>
          <w:tcPr>
            <w:tcW w:w="506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59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5220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преподавателя. концертмейстера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Оценки членов жюри</w:t>
            </w:r>
          </w:p>
        </w:tc>
      </w:tr>
      <w:tr>
        <w:trPr>
          <w:trHeight w:val="223" w:hRule="atLeast"/>
        </w:trPr>
        <w:tc>
          <w:tcPr>
            <w:tcW w:w="506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59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61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20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>
        <w:trPr>
          <w:trHeight w:val="173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Казакова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 ДО Тимофеевская ДШИ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Концермейстер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Пименов Александр Викторович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Лауреат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bCs/>
                <w:lang w:val="ru-RU"/>
              </w:rPr>
              <w:t>степени</w:t>
            </w:r>
          </w:p>
        </w:tc>
      </w:tr>
      <w:tr>
        <w:trPr>
          <w:trHeight w:val="173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Лаврентьева Юлия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       </w:t>
            </w:r>
          </w:p>
        </w:tc>
      </w:tr>
      <w:tr>
        <w:trPr>
          <w:trHeight w:val="243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Гальцова Анастасия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Гуськова Евгения Андреевна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Лауреат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bCs/>
                <w:lang w:val="ru-RU"/>
              </w:rPr>
              <w:t>степени</w:t>
            </w:r>
            <w:r>
              <w:rPr>
                <w:rFonts w:cs="Times New Roman" w:ascii="Times New Roman" w:hAnsi="Times New Roman"/>
              </w:rPr>
              <w:t xml:space="preserve">  </w:t>
            </w:r>
          </w:p>
        </w:tc>
      </w:tr>
      <w:tr>
        <w:trPr>
          <w:trHeight w:val="243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Томарова Мария 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Гуськова Евгения Андреевна</w:t>
            </w:r>
          </w:p>
          <w:p>
            <w:pPr>
              <w:pStyle w:val="Style2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243" w:hRule="atLeast"/>
        </w:trPr>
        <w:tc>
          <w:tcPr>
            <w:tcW w:w="15734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44"/>
                <w:szCs w:val="44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Номинация « Соло» </w:t>
              <w:tab/>
              <w:tab/>
              <w:tab/>
              <w:tab/>
              <w:t xml:space="preserve"> Третья возрастная группа  (10-12 лет</w:t>
            </w:r>
            <w:r>
              <w:rPr>
                <w:rFonts w:cs="Times New Roman" w:ascii="Times New Roman" w:hAnsi="Times New Roman"/>
                <w:b/>
                <w:bCs/>
                <w:sz w:val="44"/>
                <w:szCs w:val="44"/>
              </w:rPr>
              <w:t>)</w:t>
            </w:r>
          </w:p>
        </w:tc>
      </w:tr>
      <w:tr>
        <w:trPr>
          <w:trHeight w:val="671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Жегалина Елизавета 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Концертмейстер: Лаврентьев Михаил 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II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204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Петрунина Аврора 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Концертмейстер: Лаврентьев Михаил 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Style20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 xml:space="preserve">---  </w:t>
            </w:r>
          </w:p>
        </w:tc>
      </w:tr>
      <w:tr>
        <w:trPr>
          <w:trHeight w:val="214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Зайцева Арина)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  <w:p>
            <w:pPr>
              <w:pStyle w:val="Style20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</w:t>
            </w:r>
          </w:p>
        </w:tc>
      </w:tr>
      <w:tr>
        <w:trPr>
          <w:trHeight w:val="747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Кулькова Валерия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 w:cs="Times New Roman"/>
                <w:color w:val="2C2D2E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МБУ ДО Тимофеевская ДШИ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Концертмейстер: Пименов Александр Викторович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214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Житаева Евелина 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Style20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>---</w:t>
            </w:r>
          </w:p>
        </w:tc>
      </w:tr>
      <w:tr>
        <w:trPr>
          <w:trHeight w:val="214" w:hRule="atLeast"/>
        </w:trPr>
        <w:tc>
          <w:tcPr>
            <w:tcW w:w="50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29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Таневицкий Макар 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Гран-при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Номинация «Фольклорный ансамбль» Третья возрастная группа  (10-12 лет)</w:t>
      </w:r>
    </w:p>
    <w:tbl>
      <w:tblPr>
        <w:tblStyle w:val="a6"/>
        <w:tblW w:w="15735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"/>
        <w:gridCol w:w="2927"/>
        <w:gridCol w:w="3615"/>
        <w:gridCol w:w="5220"/>
        <w:gridCol w:w="3434"/>
      </w:tblGrid>
      <w:tr>
        <w:trPr>
          <w:trHeight w:val="309" w:hRule="atLeast"/>
        </w:trPr>
        <w:tc>
          <w:tcPr>
            <w:tcW w:w="538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27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участника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5220" w:type="dxa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ФИО преподавателя. концертмейстера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Оценка выступления</w:t>
            </w:r>
          </w:p>
        </w:tc>
      </w:tr>
      <w:tr>
        <w:trPr>
          <w:trHeight w:val="223" w:hRule="atLeast"/>
        </w:trPr>
        <w:tc>
          <w:tcPr>
            <w:tcW w:w="538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27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615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20" w:type="dxa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>
        <w:trPr>
          <w:trHeight w:val="955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11.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Образцовый ансамбль народной песни "Прялица" (средняя группа)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Концертмейстер: Лаврентьев Михаил Александрович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249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val="en-US" w:eastAsia="zh-CN"/>
              </w:rPr>
              <w:t>Образцовый фольклорный ансамбль "Реченька"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СП ДТДиМ ГБОУ СОШ № 14 г.о. Сызрань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Меновщикова Мария Егоровна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41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249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13.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Детский казачий ансамбль "Атаманец"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МБУК МДК м.р. Ставропольский ДК Тимофеевский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Концертмейстер:Лаврентьев Михаил Александрович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     </w:t>
            </w:r>
            <w:bookmarkStart w:id="0" w:name="__DdeLink__530_3613111212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  <w:bookmarkEnd w:id="0"/>
          </w:p>
        </w:tc>
      </w:tr>
      <w:tr>
        <w:trPr>
          <w:trHeight w:val="249" w:hRule="atLeast"/>
        </w:trPr>
        <w:tc>
          <w:tcPr>
            <w:tcW w:w="15734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  <w:t>Номинация « Фольклорный ансамбль»        Четвёртая возрастная группа  (13-15 лет)</w:t>
            </w:r>
          </w:p>
        </w:tc>
      </w:tr>
      <w:tr>
        <w:trPr>
          <w:trHeight w:val="145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14.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Образцовый ансамбль народной песни "Прялица" (старшая группа)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МБУ ДО Детский Дом Культуры</w:t>
            </w:r>
          </w:p>
          <w:p>
            <w:pPr>
              <w:pStyle w:val="Style20"/>
              <w:spacing w:lineRule="auto" w:line="240" w:before="0" w:after="200"/>
              <w:rPr>
                <w:rFonts w:ascii="Times New Roman" w:hAnsi="Times New Roman" w:cs="Times New Roman"/>
                <w:color w:val="342A06"/>
              </w:rPr>
            </w:pPr>
            <w:r>
              <w:rPr>
                <w:rFonts w:cs="Times New Roman" w:ascii="Times New Roman" w:hAnsi="Times New Roman"/>
                <w:color w:val="342A06"/>
              </w:rPr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Богоявленская Вероника Николаевна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Концертмейстер Лаврентьев Михаил Александрович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506" w:hRule="atLeast"/>
        </w:trPr>
        <w:tc>
          <w:tcPr>
            <w:tcW w:w="15734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sz w:val="40"/>
                <w:szCs w:val="40"/>
              </w:rPr>
              <w:t>Номинация «Фольклорный ансамбль»          Пятая возрастная группа  (16-17 лет)</w:t>
            </w:r>
          </w:p>
        </w:tc>
      </w:tr>
      <w:tr>
        <w:trPr>
          <w:trHeight w:val="967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Ансамбль студентов 1 курса, отделения СХНП «Дивея»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ГБПОУ СО Тольяттинский колледж искусств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им. Р. К. Щедрина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4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20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Лауреат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степени</w:t>
            </w:r>
          </w:p>
        </w:tc>
      </w:tr>
      <w:tr>
        <w:trPr>
          <w:trHeight w:val="611" w:hRule="atLeast"/>
        </w:trPr>
        <w:tc>
          <w:tcPr>
            <w:tcW w:w="15734" w:type="dxa"/>
            <w:gridSpan w:val="5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Номинация «Соло»          Шестая возрастная группа  (18-19 лет)</w:t>
            </w:r>
          </w:p>
        </w:tc>
      </w:tr>
      <w:tr>
        <w:trPr>
          <w:trHeight w:val="1004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Тарасова Мариэтта 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ГБПОУ СО Тольяттинский колледж искусств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им. Р. К. Щедрина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41" w:hanging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----</w:t>
            </w:r>
          </w:p>
        </w:tc>
      </w:tr>
      <w:tr>
        <w:trPr>
          <w:trHeight w:val="581" w:hRule="atLeast"/>
        </w:trPr>
        <w:tc>
          <w:tcPr>
            <w:tcW w:w="15734" w:type="dxa"/>
            <w:gridSpan w:val="5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>Номинация «Фольклорный ансамбль»          Шестая возрастная группа  (18-19 лет)</w:t>
            </w:r>
          </w:p>
        </w:tc>
      </w:tr>
      <w:tr>
        <w:trPr>
          <w:trHeight w:val="801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Ансамбль студентов 3-го курса «Морянка»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чел.</w:t>
            </w:r>
          </w:p>
          <w:p>
            <w:pPr>
              <w:pStyle w:val="Style20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 18-27 лет</w:t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Попенко Елена Андреевна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Лауреат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 w:eastAsia="ru-RU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ru-RU" w:eastAsia="ru-RU"/>
              </w:rPr>
              <w:t>степени</w:t>
            </w:r>
          </w:p>
        </w:tc>
      </w:tr>
      <w:tr>
        <w:trPr>
          <w:trHeight w:val="1138" w:hRule="atLeast"/>
        </w:trPr>
        <w:tc>
          <w:tcPr>
            <w:tcW w:w="5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29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eastAsia="zh-CN"/>
              </w:rPr>
              <w:t>Дуэт Сивяков Владислав, Фахрутдинов Ильнар</w:t>
            </w:r>
          </w:p>
        </w:tc>
        <w:tc>
          <w:tcPr>
            <w:tcW w:w="36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ГБПОУ СО Тольяттинский колледж искусств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им. Р. К. Щедрина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2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Батурина Юлия Александровна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Концертмейстер: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Федотов Александр Иванович</w:t>
            </w:r>
          </w:p>
        </w:tc>
        <w:tc>
          <w:tcPr>
            <w:tcW w:w="3434" w:type="dxa"/>
            <w:tcBorders/>
            <w:shd w:color="auto" w:fill="auto" w:val="clear"/>
          </w:tcPr>
          <w:p>
            <w:pPr>
              <w:pStyle w:val="Style20"/>
              <w:spacing w:lineRule="auto" w:line="240" w:before="0" w:after="0"/>
              <w:ind w:right="141" w:hanging="0"/>
              <w:rPr>
                <w:rFonts w:ascii="Times New Roman" w:hAnsi="Times New Roman" w:eastAsia="SimSun" w:cs="Times New Roman"/>
                <w:color w:val="00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</w:rPr>
              <w:t>----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35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 w:semiHidden="0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7f8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f07f86"/>
    <w:rPr>
      <w:rFonts w:ascii="Times New Roman" w:hAnsi="Times New Roman" w:eastAsia="SimSun" w:cs="Arial"/>
      <w:kern w:val="2"/>
      <w:sz w:val="24"/>
      <w:szCs w:val="24"/>
      <w:lang w:eastAsia="hi-IN" w:bidi="hi-IN"/>
    </w:rPr>
  </w:style>
  <w:style w:type="paragraph" w:styleId="Style15" w:customStyle="1">
    <w:name w:val="Заголовок"/>
    <w:basedOn w:val="Normal"/>
    <w:next w:val="Style16"/>
    <w:qFormat/>
    <w:rsid w:val="00f07f8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rsid w:val="00f07f8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Arial"/>
      <w:kern w:val="2"/>
      <w:sz w:val="24"/>
      <w:szCs w:val="24"/>
      <w:lang w:eastAsia="hi-IN" w:bidi="hi-IN"/>
    </w:rPr>
  </w:style>
  <w:style w:type="paragraph" w:styleId="Style17">
    <w:name w:val="List"/>
    <w:basedOn w:val="Style16"/>
    <w:qFormat/>
    <w:rsid w:val="00f07f8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07f86"/>
    <w:pPr>
      <w:suppressLineNumbers/>
    </w:pPr>
    <w:rPr>
      <w:rFonts w:cs="Arial"/>
    </w:rPr>
  </w:style>
  <w:style w:type="paragraph" w:styleId="Caption1" w:customStyle="1">
    <w:name w:val="Caption1"/>
    <w:basedOn w:val="Normal"/>
    <w:qFormat/>
    <w:rsid w:val="00f07f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f07f86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20" w:customStyle="1">
    <w:name w:val="Содержимое таблицы"/>
    <w:basedOn w:val="Normal"/>
    <w:qFormat/>
    <w:rsid w:val="00f07f86"/>
    <w:pPr/>
    <w:rPr>
      <w:lang w:eastAsia="ru-RU"/>
    </w:rPr>
  </w:style>
  <w:style w:type="paragraph" w:styleId="Style21" w:customStyle="1">
    <w:name w:val="Заголовок таблицы"/>
    <w:basedOn w:val="Style20"/>
    <w:qFormat/>
    <w:rsid w:val="00f07f86"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07f8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LibreOffice/6.2.4.2$Windows_X86_64 LibreOffice_project/2412653d852ce75f65fbfa83fb7e7b669a126d64</Application>
  <Pages>3</Pages>
  <Words>442</Words>
  <Characters>3060</Characters>
  <CharactersWithSpaces>3609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2024-02-29T07:40:00Z</dcterms:created>
  <dc:creator>Ксюша</dc:creator>
  <dc:description/>
  <dc:language>ru-RU</dc:language>
  <cp:lastModifiedBy/>
  <cp:lastPrinted>2025-02-27T16:38:00Z</cp:lastPrinted>
  <dcterms:modified xsi:type="dcterms:W3CDTF">2025-03-17T11:35:55Z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7302AF30B3B54C2FA4E397E8F6B9B8D9_12</vt:lpwstr>
  </property>
  <property fmtid="{D5CDD505-2E9C-101B-9397-08002B2CF9AE}" pid="6" name="KSOProductBuildVer">
    <vt:lpwstr>1033-12.2.0.19821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