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65" w:rsidRDefault="00DB6065" w:rsidP="00DB6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B6065" w:rsidRDefault="00DB6065" w:rsidP="00DB6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областного конкурса по народному пению и декоративно-</w:t>
      </w:r>
    </w:p>
    <w:p w:rsidR="00DB6065" w:rsidRDefault="00DB6065" w:rsidP="00DB6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прикладному творчеству «Мир через культуру»</w:t>
      </w:r>
    </w:p>
    <w:p w:rsidR="00DB6065" w:rsidRDefault="00DB6065" w:rsidP="00DB6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B6065" w:rsidRPr="008718E0" w:rsidRDefault="00DB6065" w:rsidP="00FC7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Областной конкурс по народному пению и декоративно-прикладному творчеству «Мир через культуру» (далее – конкурс) </w:t>
      </w:r>
      <w:r w:rsidR="00FC7302" w:rsidRPr="008718E0">
        <w:rPr>
          <w:rFonts w:ascii="Times New Roman" w:hAnsi="Times New Roman" w:cs="Times New Roman"/>
          <w:sz w:val="28"/>
          <w:szCs w:val="28"/>
        </w:rPr>
        <w:t>проводится в рамках Программы развития и поддержки этнокультурного воспитания в образовательных организациях Самарской области.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E0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FC7302" w:rsidRPr="008718E0">
        <w:rPr>
          <w:rFonts w:ascii="Times New Roman" w:hAnsi="Times New Roman" w:cs="Times New Roman"/>
          <w:sz w:val="28"/>
          <w:szCs w:val="28"/>
        </w:rPr>
        <w:t>Конкурс</w:t>
      </w:r>
      <w:r w:rsidRPr="008718E0">
        <w:rPr>
          <w:rFonts w:ascii="Times New Roman" w:hAnsi="Times New Roman" w:cs="Times New Roman"/>
          <w:sz w:val="28"/>
          <w:szCs w:val="28"/>
        </w:rPr>
        <w:t xml:space="preserve"> проводится с 2011 года.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Учредители конкурса: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образования и науки Самарской области;</w:t>
      </w:r>
    </w:p>
    <w:p w:rsidR="00FC7302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культуры </w:t>
      </w:r>
      <w:r w:rsidR="00FC7302" w:rsidRPr="008718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718E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C7302" w:rsidRPr="008718E0">
        <w:rPr>
          <w:rFonts w:ascii="Times New Roman" w:hAnsi="Times New Roman" w:cs="Times New Roman"/>
          <w:sz w:val="28"/>
          <w:szCs w:val="28"/>
        </w:rPr>
        <w:t>Тольятти.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Организаторы конкурса: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бюджетное учреждение дополнительного образования детская школа искусств «Форте» городского округа Тольятти (далее – ДШИ «Форте»);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Центр детского художественного творчества Государственного бюджетного образовательного учреждения дополнительного образования детей Центра развития творчества детей и юношества «Центр социализации молодежи» (далее – ЦДХТ ЦСМ).</w:t>
      </w:r>
    </w:p>
    <w:p w:rsidR="00FC7302" w:rsidRDefault="00FC7302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Конкурс нацелен на создание условий, обеспечивающих саморазвитие подрастающего поколения, реализацию потенциальных возможностей одаренных детей и талантливой молодежи через активное приобщение к традиционной народной культуре, воспитание и развитие лично</w:t>
      </w:r>
      <w:r w:rsidR="00FC7302">
        <w:rPr>
          <w:rFonts w:ascii="Times New Roman" w:hAnsi="Times New Roman" w:cs="Times New Roman"/>
          <w:sz w:val="28"/>
          <w:szCs w:val="28"/>
        </w:rPr>
        <w:t>й успешности детей и молодежи</w:t>
      </w:r>
      <w:r w:rsidR="00FC7302" w:rsidRPr="008718E0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том числе с ограниченными возможностями здоровья.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Задачи конкурса: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развитие и поддержка одаренных детей и молодежи в области народного пения и декоративно-прикладного творчества;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сохранение национально-культурных традиций;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гармоничное развитие личности и достижение результатов, необходимых для успешной социализации в условиях современного общества;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трансляция лучших региональных практик дополнительного образования детей художественной направленности и передового педагогического опыта.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Номинации конкурса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>
        <w:rPr>
          <w:rFonts w:ascii="Times New Roman" w:hAnsi="Times New Roman" w:cs="Times New Roman"/>
          <w:sz w:val="28"/>
          <w:szCs w:val="28"/>
        </w:rPr>
        <w:tab/>
        <w:t>Народное пение.</w:t>
      </w:r>
    </w:p>
    <w:p w:rsidR="00DB6065" w:rsidRDefault="002355A7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065">
        <w:rPr>
          <w:rFonts w:ascii="Times New Roman" w:hAnsi="Times New Roman" w:cs="Times New Roman"/>
          <w:sz w:val="28"/>
          <w:szCs w:val="28"/>
        </w:rPr>
        <w:t>Подноминации:</w:t>
      </w:r>
    </w:p>
    <w:p w:rsidR="00DB6065" w:rsidRDefault="002355A7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6065">
        <w:rPr>
          <w:rFonts w:ascii="Times New Roman" w:hAnsi="Times New Roman" w:cs="Times New Roman"/>
          <w:sz w:val="28"/>
          <w:szCs w:val="28"/>
        </w:rPr>
        <w:t>соло;</w:t>
      </w:r>
    </w:p>
    <w:p w:rsidR="00DB6065" w:rsidRDefault="002355A7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6065">
        <w:rPr>
          <w:rFonts w:ascii="Times New Roman" w:hAnsi="Times New Roman" w:cs="Times New Roman"/>
          <w:sz w:val="28"/>
          <w:szCs w:val="28"/>
        </w:rPr>
        <w:t>фольклорный ансамбль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</w:t>
      </w:r>
      <w:r>
        <w:rPr>
          <w:rFonts w:ascii="Times New Roman" w:hAnsi="Times New Roman" w:cs="Times New Roman"/>
          <w:sz w:val="28"/>
          <w:szCs w:val="28"/>
        </w:rPr>
        <w:tab/>
        <w:t>Декоративно-прикладное творчество.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Участники конкурса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В конкурсе могут принимать участие обучающиеся образовательных организаций и организаций, осуществляющих обучение всех типов независимо от ведомственной принадлежности</w:t>
      </w:r>
      <w:r w:rsidR="00FC7302" w:rsidRPr="008718E0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дети с ограниченными возможностями здоровья.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Возраст участников от 4 до 17 лет. Конкурс проводится по следующим возрастным группам: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первая возрастная группа</w:t>
      </w:r>
      <w:r>
        <w:rPr>
          <w:rFonts w:ascii="Times New Roman" w:hAnsi="Times New Roman" w:cs="Times New Roman"/>
          <w:sz w:val="28"/>
          <w:szCs w:val="28"/>
        </w:rPr>
        <w:tab/>
        <w:t xml:space="preserve"> –  от 4 до 6 лет;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вторая возрастная группа</w:t>
      </w:r>
      <w:r>
        <w:rPr>
          <w:rFonts w:ascii="Times New Roman" w:hAnsi="Times New Roman" w:cs="Times New Roman"/>
          <w:sz w:val="28"/>
          <w:szCs w:val="28"/>
        </w:rPr>
        <w:tab/>
        <w:t xml:space="preserve"> –  от 7 до 9 лет; </w:t>
      </w:r>
    </w:p>
    <w:p w:rsidR="00DB6065" w:rsidRDefault="00DB6065" w:rsidP="00DB6065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возрастная группа</w:t>
      </w:r>
      <w:r>
        <w:rPr>
          <w:rFonts w:ascii="Times New Roman" w:hAnsi="Times New Roman" w:cs="Times New Roman"/>
          <w:sz w:val="28"/>
          <w:szCs w:val="28"/>
        </w:rPr>
        <w:tab/>
        <w:t xml:space="preserve"> –  от 10 до 12 лет; </w:t>
      </w:r>
    </w:p>
    <w:p w:rsidR="00DB6065" w:rsidRDefault="00DB6065" w:rsidP="00DB6065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четвёртая возрастная группа</w:t>
      </w:r>
      <w:r>
        <w:rPr>
          <w:rFonts w:ascii="Times New Roman" w:hAnsi="Times New Roman" w:cs="Times New Roman"/>
          <w:sz w:val="28"/>
          <w:szCs w:val="28"/>
        </w:rPr>
        <w:tab/>
        <w:t xml:space="preserve"> –  от 13 до 15 лет; </w:t>
      </w:r>
    </w:p>
    <w:p w:rsidR="00DB6065" w:rsidRDefault="00DB6065" w:rsidP="00DB6065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возрастная группа</w:t>
      </w:r>
      <w:r>
        <w:rPr>
          <w:rFonts w:ascii="Times New Roman" w:hAnsi="Times New Roman" w:cs="Times New Roman"/>
          <w:sz w:val="28"/>
          <w:szCs w:val="28"/>
        </w:rPr>
        <w:tab/>
        <w:t xml:space="preserve"> –  от 16 до 17 лет.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фольклорных ансамблей принадлежность </w:t>
      </w:r>
      <w:r w:rsidR="00FC7302" w:rsidRPr="008718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возрастной группе определяется по старшему участнику.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Руководство конкурсом</w:t>
      </w:r>
    </w:p>
    <w:p w:rsidR="00DB6065" w:rsidRDefault="00DB6065" w:rsidP="009C3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</w:t>
      </w:r>
      <w:r>
        <w:rPr>
          <w:rFonts w:ascii="Times New Roman" w:hAnsi="Times New Roman" w:cs="Times New Roman"/>
          <w:sz w:val="28"/>
          <w:szCs w:val="28"/>
        </w:rPr>
        <w:tab/>
        <w:t>Руководство про</w:t>
      </w:r>
      <w:r w:rsidR="00FC7302">
        <w:rPr>
          <w:rFonts w:ascii="Times New Roman" w:hAnsi="Times New Roman" w:cs="Times New Roman"/>
          <w:sz w:val="28"/>
          <w:szCs w:val="28"/>
        </w:rPr>
        <w:t xml:space="preserve">ведением конкурса осуществляет Оргкомитет (Приложение </w:t>
      </w:r>
      <w:r w:rsidR="00FC7302" w:rsidRPr="008718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B6065" w:rsidRDefault="00DB6065" w:rsidP="009C3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</w:t>
      </w:r>
      <w:r>
        <w:rPr>
          <w:rFonts w:ascii="Times New Roman" w:hAnsi="Times New Roman" w:cs="Times New Roman"/>
          <w:sz w:val="28"/>
          <w:szCs w:val="28"/>
        </w:rPr>
        <w:tab/>
        <w:t>Оргкомитет конкурса формирует жюри из ведущих специалистов культуры, искусства, образования.</w:t>
      </w:r>
    </w:p>
    <w:p w:rsidR="00DB6065" w:rsidRDefault="00DB6065" w:rsidP="009C30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</w:t>
      </w:r>
      <w:r>
        <w:rPr>
          <w:rFonts w:ascii="Times New Roman" w:hAnsi="Times New Roman" w:cs="Times New Roman"/>
          <w:sz w:val="28"/>
          <w:szCs w:val="28"/>
        </w:rPr>
        <w:tab/>
        <w:t>Жюри конкурса осуществляет экспертизу поступивших в конкурс работ в соответствии  критериями оценки материалов, определяет победителей и призеров конкурса.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Сроки и порядок проведения конкурса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Конкурс проводится в два этапа с января по март 2024 года: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организационный этап – январь 2024года;</w:t>
      </w:r>
    </w:p>
    <w:p w:rsidR="00DB6065" w:rsidRPr="008718E0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7302" w:rsidRPr="008718E0">
        <w:rPr>
          <w:rFonts w:ascii="Times New Roman" w:hAnsi="Times New Roman" w:cs="Times New Roman"/>
          <w:sz w:val="28"/>
          <w:szCs w:val="28"/>
        </w:rPr>
        <w:t>о</w:t>
      </w:r>
      <w:r w:rsidRPr="008718E0">
        <w:rPr>
          <w:rFonts w:ascii="Times New Roman" w:hAnsi="Times New Roman" w:cs="Times New Roman"/>
          <w:sz w:val="28"/>
          <w:szCs w:val="28"/>
        </w:rPr>
        <w:t>бластной этап – февраль-март 2024 года.</w:t>
      </w:r>
    </w:p>
    <w:p w:rsidR="00E561BC" w:rsidRDefault="00DB6065" w:rsidP="00E561B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E0">
        <w:rPr>
          <w:rFonts w:ascii="Times New Roman" w:hAnsi="Times New Roman" w:cs="Times New Roman"/>
          <w:sz w:val="28"/>
          <w:szCs w:val="28"/>
        </w:rPr>
        <w:tab/>
      </w:r>
      <w:r w:rsidR="00E561BC" w:rsidRPr="008718E0">
        <w:rPr>
          <w:rFonts w:ascii="Times New Roman" w:hAnsi="Times New Roman" w:cs="Times New Roman"/>
          <w:sz w:val="28"/>
          <w:szCs w:val="28"/>
        </w:rPr>
        <w:t>6.2. Всеми организационными вопросами конкурса занимается ДШИ «Форте». Информационно-методическое сопровождение конкурса осуществляет ЦДХТ ЦСМ.</w:t>
      </w:r>
    </w:p>
    <w:p w:rsidR="00DB6065" w:rsidRDefault="00E561BC" w:rsidP="00E56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DB6065">
        <w:rPr>
          <w:rFonts w:ascii="Times New Roman" w:hAnsi="Times New Roman" w:cs="Times New Roman"/>
          <w:sz w:val="28"/>
          <w:szCs w:val="28"/>
        </w:rPr>
        <w:t>.</w:t>
      </w:r>
      <w:r w:rsidR="00DB6065">
        <w:rPr>
          <w:rFonts w:ascii="Times New Roman" w:hAnsi="Times New Roman" w:cs="Times New Roman"/>
          <w:sz w:val="28"/>
          <w:szCs w:val="28"/>
        </w:rPr>
        <w:tab/>
        <w:t>Участие в конкурсе возможно в очном и заочном формате по выбору участников.</w:t>
      </w:r>
    </w:p>
    <w:p w:rsidR="00DB6065" w:rsidRDefault="00E561BC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6.4</w:t>
      </w:r>
      <w:r w:rsidR="00DB6065">
        <w:rPr>
          <w:rFonts w:ascii="Times New Roman" w:hAnsi="Times New Roman" w:cs="Times New Roman"/>
          <w:sz w:val="28"/>
          <w:szCs w:val="28"/>
        </w:rPr>
        <w:t>.</w:t>
      </w:r>
      <w:r w:rsidR="00DB6065">
        <w:rPr>
          <w:rFonts w:ascii="Times New Roman" w:hAnsi="Times New Roman" w:cs="Times New Roman"/>
          <w:sz w:val="28"/>
          <w:szCs w:val="28"/>
        </w:rPr>
        <w:tab/>
        <w:t>Организационный этап.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Руководители государственных (муниципальных) и негосударственных образовательных организаций и организаций, осуществляющих образование, обеспечивают проведение конкурсных мероприятий в организациях, направляют победителей на областной этап.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E561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Областной этап.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E561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  <w:t>Конкурс в очном режиме для номинации «Народное пение» состоится 2 марта 2024 года в концертном зале ДШИ «Форте» (г.</w:t>
      </w:r>
      <w:r w:rsidR="00FC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Тольятти,</w:t>
      </w:r>
      <w:r w:rsidR="00FC73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б-р Гая, 3).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Заявки на участие в конкурсе в очном режиме (электронная форма – заявка Мир через культуру 24) принимаются в соответствии с требованиями (Приложение 2) н</w:t>
      </w:r>
      <w:r w:rsidR="00FC7302">
        <w:rPr>
          <w:rFonts w:ascii="Times New Roman" w:hAnsi="Times New Roman" w:cs="Times New Roman"/>
          <w:sz w:val="28"/>
          <w:szCs w:val="28"/>
        </w:rPr>
        <w:t xml:space="preserve">а эл. почту </w:t>
      </w:r>
      <w:hyperlink r:id="rId4" w:history="1">
        <w:r w:rsidR="00FC7302" w:rsidRPr="00B754A9">
          <w:rPr>
            <w:rStyle w:val="a3"/>
            <w:rFonts w:ascii="Times New Roman" w:hAnsi="Times New Roman" w:cs="Times New Roman"/>
            <w:sz w:val="28"/>
            <w:szCs w:val="28"/>
          </w:rPr>
          <w:t>chursina_ol@mail.ru</w:t>
        </w:r>
      </w:hyperlink>
      <w:r w:rsidR="00FC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28 февраля 2024 года. Порядок участия в конкурсе до 29 февраля 2024 года будет направлен на адреса участников, указанные в заявках. 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E561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  <w:t>Для участия в конкурсе в заочном режиме по обеим номинациям заявки (электронная форма – заявка Мир через культуру 24) принимаются</w:t>
      </w:r>
      <w:r w:rsidR="00FC730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(Приложение 2) н</w:t>
      </w:r>
      <w:r w:rsidR="00FC7302">
        <w:rPr>
          <w:rFonts w:ascii="Times New Roman" w:hAnsi="Times New Roman" w:cs="Times New Roman"/>
          <w:sz w:val="28"/>
          <w:szCs w:val="28"/>
        </w:rPr>
        <w:t xml:space="preserve">а эл. почту </w:t>
      </w:r>
      <w:hyperlink r:id="rId5" w:history="1">
        <w:r w:rsidR="00FC7302" w:rsidRPr="00B754A9">
          <w:rPr>
            <w:rStyle w:val="a3"/>
            <w:rFonts w:ascii="Times New Roman" w:hAnsi="Times New Roman" w:cs="Times New Roman"/>
            <w:sz w:val="28"/>
            <w:szCs w:val="28"/>
          </w:rPr>
          <w:t>chursina_ol@mail.ru</w:t>
        </w:r>
      </w:hyperlink>
      <w:r w:rsidR="00FC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26 февраля 2024 года.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E561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.3. Работы участников в номинации «Декоративно-прикладное творчество» будут представлены в рамках онлайн-выставок в группе ВКонтакте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http://vk.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8940641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(Детская школа искусств «Форте»),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http://vk.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173764844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(Художественное отделение ДШИ «Форте»), на официальном сайте ГБОУ ДОД ЦРТДЮ ЦСМ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www.цсмсамара.рф</w:t>
        </w:r>
      </w:hyperlink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E561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Требования к конкурсным работам.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E561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  <w:t>Номинация «Народное пение»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Подноминация «Соло»: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конкурсная программа состоит из двух номеров;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первой и второй возрастных групп желательно исполнение          </w:t>
      </w:r>
      <w:r w:rsidR="00235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a̕ </w:t>
      </w:r>
      <w:r>
        <w:rPr>
          <w:rFonts w:ascii="Times New Roman" w:hAnsi="Times New Roman" w:cs="Times New Roman"/>
          <w:sz w:val="28"/>
          <w:szCs w:val="28"/>
          <w:lang w:val="en-US"/>
        </w:rPr>
        <w:t>capella</w:t>
      </w:r>
      <w:r>
        <w:rPr>
          <w:rFonts w:ascii="Times New Roman" w:hAnsi="Times New Roman" w:cs="Times New Roman"/>
          <w:sz w:val="28"/>
          <w:szCs w:val="28"/>
        </w:rPr>
        <w:t xml:space="preserve">, для всех остальных возрастных групп исполнение  a̕ </w:t>
      </w:r>
      <w:r>
        <w:rPr>
          <w:rFonts w:ascii="Times New Roman" w:hAnsi="Times New Roman" w:cs="Times New Roman"/>
          <w:sz w:val="28"/>
          <w:szCs w:val="28"/>
          <w:lang w:val="en-US"/>
        </w:rPr>
        <w:t>capella</w:t>
      </w:r>
      <w:r>
        <w:rPr>
          <w:rFonts w:ascii="Times New Roman" w:hAnsi="Times New Roman" w:cs="Times New Roman"/>
          <w:sz w:val="28"/>
          <w:szCs w:val="28"/>
        </w:rPr>
        <w:t xml:space="preserve"> обязательно;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рекомендуем использовать местный диалект, элементы сценической театрализации песни, а также песни традиционного календарно-обрядового цикла;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 из песен должна иметь региональную принадлежность представляемого региона.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Подноминация «Фольклорный ансамбль»: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конкурсная программа состоит из двух номеров; 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программа может включать произведения различных жанров (устный, музыкально-песенный, танцевальный фольклор), показ фрагментов народных праздников, обычаев, обрядов, национальных игр и т.д.;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желательно включить региональный компонент и обрядовые действия;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допускается использование записанного музыкального сопровождения или «фонограмма минус»;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продолжительность программы – не более 15 минут.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E561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  <w:t>Номинация «Декоративно-прикладное творчество».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каждого участника в конкурс принимается одна работа. Направления и/или техники: народная вышивка, лоскутное шитье, текстильная кукла, ткачество, батик, лепка из глины, другое.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E561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ab/>
        <w:t>Требования к оформлению работ для участия в конкурсе в заочном режиме.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Видеозаписи работ в номинации «Народное пение»: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номер записывается отдельным файлом, на каждый номер даётся отдельная ссылка;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видеосъёмка производится с одной точки;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видеозапись должна полностью отражать происходящее на сцене;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видеосъёмка производится в горизонтальном положении (без элементов монтажа, без склейки кадров, наложения аудиодорожек):</w:t>
      </w:r>
    </w:p>
    <w:p w:rsidR="00DB6065" w:rsidRDefault="00DB6065" w:rsidP="002355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подписывается в соответствии с данными заявки (фамилия, имя, отчество участника, возраст или название коллектива участника, возрастная группа, краткое наименование организации, название номера);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ссылка на видеозапись должна быть прямой, открывать сразу видео, быть доступной для всех.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Фото работ в номинации «Декоративно-прикладное тв</w:t>
      </w:r>
      <w:r w:rsidR="002355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рчество»: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должны быть в хорошем качестве (без бликов и перспективных искажений, без лишних предметов, на белом фоне);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формат файла *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вышивку снять с лицевой и с изнаночной стороны (2 фото);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объёмные изделия (текстильная кукла, лепка из глины) снять с 2-х ракурсов (2 фото);</w:t>
      </w: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файлы подписать в соответствии с данными заявки (фамилия, имя, отчество руководителя, название произведения, техника исполнения).</w:t>
      </w: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Критерии оценки работ.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«Народное пение»: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художественная целостность исполнения произведения;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убедительная трактовка песенного репертуара;</w:t>
      </w:r>
    </w:p>
    <w:p w:rsidR="00DB6065" w:rsidRDefault="00DB6065" w:rsidP="00DB606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индивидуальности конкурсанта;</w:t>
      </w:r>
    </w:p>
    <w:p w:rsidR="00DB6065" w:rsidRDefault="00DB6065" w:rsidP="00DB606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репертуара возрасту;</w:t>
      </w:r>
    </w:p>
    <w:p w:rsidR="00DB6065" w:rsidRDefault="00DB6065" w:rsidP="00DB606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сценическое, актерское мастерство;</w:t>
      </w:r>
    </w:p>
    <w:p w:rsidR="00DB6065" w:rsidRDefault="00DB6065" w:rsidP="00DB606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интонации, музыкальность исполнения;</w:t>
      </w:r>
    </w:p>
    <w:p w:rsidR="00DB6065" w:rsidRDefault="00DB6065" w:rsidP="00DB606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костюма представляемой региональной культуре;</w:t>
      </w:r>
    </w:p>
    <w:p w:rsidR="00DB6065" w:rsidRDefault="00DB6065" w:rsidP="00DB606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аккомпанемент.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«Декоративно-прикладное творчество»: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уровень техники исполнения;</w:t>
      </w:r>
    </w:p>
    <w:p w:rsidR="00DB6065" w:rsidRDefault="00DB6065" w:rsidP="00DB606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идеи, авторская уникальность;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художественная выразительность;</w:t>
      </w:r>
    </w:p>
    <w:p w:rsidR="00DB6065" w:rsidRDefault="00DB6065" w:rsidP="00DB606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композиционное решение.</w:t>
      </w:r>
    </w:p>
    <w:p w:rsidR="00DB6065" w:rsidRDefault="00DB6065" w:rsidP="00DB606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18E0" w:rsidRDefault="008718E0" w:rsidP="00DB606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18E0" w:rsidRDefault="008718E0" w:rsidP="00DB606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Подведение итогов конкурса</w:t>
      </w:r>
    </w:p>
    <w:p w:rsidR="00DB6065" w:rsidRDefault="00DB6065" w:rsidP="00DB6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  <w:t>Победители в каждой возрастной группе по номинациям награждаются дипломами Гран-при, Лауреата I степени, призеры – награждаются дипломами Лауреата II и III степени. Остальные участники награждаются дипломами 1, 2, 3 степени и грамотами.</w:t>
      </w:r>
    </w:p>
    <w:p w:rsidR="00DB6065" w:rsidRDefault="00DB6065" w:rsidP="00DB6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</w:t>
      </w:r>
      <w:r>
        <w:rPr>
          <w:rFonts w:ascii="Times New Roman" w:hAnsi="Times New Roman" w:cs="Times New Roman"/>
          <w:sz w:val="28"/>
          <w:szCs w:val="28"/>
        </w:rPr>
        <w:tab/>
        <w:t>Жюри имеет право присуждать не все места, присуждать одно место нескольким участникам, определить специальные номинации конкурса, специальные дипломы и пр.</w:t>
      </w:r>
    </w:p>
    <w:p w:rsidR="00DB6065" w:rsidRDefault="00DB6065" w:rsidP="00DB6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ab/>
        <w:t>Решения жюри оформляются протоколом и не подлежат пересмотру.</w:t>
      </w:r>
    </w:p>
    <w:p w:rsidR="00DB6065" w:rsidRDefault="00DB6065" w:rsidP="00DB6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ab/>
        <w:t>Победители и призеры участвуют в заочном Федеральном этапе Большого фестиваля.</w:t>
      </w:r>
    </w:p>
    <w:p w:rsidR="00DB6065" w:rsidRDefault="00DB6065" w:rsidP="00DB606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Обработка персональных данных</w:t>
      </w:r>
    </w:p>
    <w:p w:rsidR="00DB6065" w:rsidRDefault="00DB6065" w:rsidP="00DB6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требованиями статьи 9 федерального закона от 27.07.2007 г. № 152-ФЗ «О персональных данных», подавая заявку на участие в конкурсе, обучающиеся, родители несовершеннолетних обучающихся, педагоги выражают согласие на обработку организатором персональных данных участников конкурса (обучающиеся, педагоги), включающих фамилию, имя, отчество, возраст, адрес электронной почты, контактный телефон.</w:t>
      </w:r>
    </w:p>
    <w:p w:rsidR="00DB6065" w:rsidRDefault="00DB6065" w:rsidP="00E561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Подавая заявку на участие в конкурсе, обучающиеся, родители несовершеннолетних обучающихся, педагоги подтверждают, что ознакомлены с настоящим положением, порядком и условиями, определяющими проведение конкурса, а также с правилами размещения и обработки персональных данных участников конкурсных и массовых</w:t>
      </w:r>
      <w:r w:rsidR="00794621">
        <w:rPr>
          <w:rFonts w:ascii="Times New Roman" w:hAnsi="Times New Roman" w:cs="Times New Roman"/>
          <w:sz w:val="28"/>
          <w:szCs w:val="28"/>
        </w:rPr>
        <w:t xml:space="preserve"> мероприятий ГБОУДОД ЦРТДЮ ЦСМ </w:t>
      </w:r>
      <w:r w:rsidR="00E561BC" w:rsidRPr="008718E0">
        <w:rPr>
          <w:rFonts w:ascii="Times New Roman" w:hAnsi="Times New Roman" w:cs="Times New Roman"/>
          <w:sz w:val="28"/>
          <w:szCs w:val="28"/>
        </w:rPr>
        <w:t xml:space="preserve">и правилами размещения и обработки персональных данных участников конкурсных и массовых мероприятий МБУ ДО </w:t>
      </w:r>
      <w:r w:rsidR="00C7565C" w:rsidRPr="008718E0">
        <w:rPr>
          <w:rFonts w:ascii="Times New Roman" w:hAnsi="Times New Roman" w:cs="Times New Roman"/>
          <w:sz w:val="28"/>
          <w:szCs w:val="28"/>
        </w:rPr>
        <w:t>ДШИ</w:t>
      </w:r>
      <w:r w:rsidR="00E561BC" w:rsidRPr="008718E0">
        <w:rPr>
          <w:rFonts w:ascii="Times New Roman" w:hAnsi="Times New Roman" w:cs="Times New Roman"/>
          <w:sz w:val="28"/>
          <w:szCs w:val="28"/>
        </w:rPr>
        <w:t xml:space="preserve">  </w:t>
      </w:r>
      <w:r w:rsidR="00C7565C" w:rsidRPr="008718E0">
        <w:rPr>
          <w:rFonts w:ascii="Times New Roman" w:hAnsi="Times New Roman" w:cs="Times New Roman"/>
          <w:sz w:val="28"/>
          <w:szCs w:val="28"/>
        </w:rPr>
        <w:t>«</w:t>
      </w:r>
      <w:r w:rsidR="00E561BC" w:rsidRPr="008718E0">
        <w:rPr>
          <w:rFonts w:ascii="Times New Roman" w:hAnsi="Times New Roman" w:cs="Times New Roman"/>
          <w:sz w:val="28"/>
          <w:szCs w:val="28"/>
        </w:rPr>
        <w:t>Форте</w:t>
      </w:r>
      <w:r w:rsidR="00C7565C" w:rsidRPr="008718E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B6065" w:rsidRDefault="00DB6065" w:rsidP="00DB6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794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Организаторы гарантируют, что полученные персональные данные обрабатываются в соответствии с требованиями законодательства в области персональных данных и исключительно в целях проведения конкурса, определенных настоящим положением.</w:t>
      </w:r>
    </w:p>
    <w:p w:rsidR="00794621" w:rsidRDefault="00794621" w:rsidP="00DB606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Авторское право</w:t>
      </w:r>
    </w:p>
    <w:p w:rsidR="00DB6065" w:rsidRDefault="00DB6065" w:rsidP="002355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конкурсе подтверждает факт предоставления организатору конкурса согласий участников на использование в некоммерческих целях объекта/-ов авторского права, и без иного специального согласования размещать в сети Интернет на сайтах, на каналах и в чатах, в электронных и печатных версиях СМИ, плакатах и иных информационно-рекламных материалах, на выставках и других публичных мероприятиях, проводимых организатором конкурса, использовать при изготовлении фирменной продукции организатора конкурса, а также для по</w:t>
      </w:r>
      <w:r w:rsidR="002355A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готовки внутренних отчётов организатора.</w:t>
      </w:r>
    </w:p>
    <w:p w:rsidR="00DB6065" w:rsidRDefault="00DB6065" w:rsidP="00DB606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Условия конкурса</w:t>
      </w:r>
    </w:p>
    <w:p w:rsidR="00DB6065" w:rsidRDefault="00DB6065" w:rsidP="002355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необходимо внести организационный взнос (Приложение 3).</w:t>
      </w:r>
    </w:p>
    <w:p w:rsidR="00DB6065" w:rsidRDefault="00DB6065" w:rsidP="002355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 с ОВЗ, инвалиды, дети в ТСЖ участвуют в конкурсе без внесения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организаторов: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ДШИ «Форте»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dshiforte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Чурсина Ольга Александровна, зам. директора ДШИ «Форте», 89372155075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Мухина Елена Юрьевна, методист ДШИ «Форте», 89277765967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ЦДХТ ЦСМ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oceo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csm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94621" w:rsidRDefault="00DB6065" w:rsidP="00794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Карлинская Лариса Валериевна, зав. отделом ЦДХТ ЦСМ, (846)333-12-18</w:t>
      </w:r>
    </w:p>
    <w:p w:rsidR="00DB6065" w:rsidRPr="00794621" w:rsidRDefault="00794621" w:rsidP="00794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B6065" w:rsidRPr="0079462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B6065" w:rsidRPr="00794621" w:rsidRDefault="00DB6065" w:rsidP="00794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621">
        <w:rPr>
          <w:rFonts w:ascii="Times New Roman" w:hAnsi="Times New Roman" w:cs="Times New Roman"/>
          <w:sz w:val="24"/>
          <w:szCs w:val="24"/>
        </w:rPr>
        <w:t>к положению о проведении областного конкурса по народному пению</w:t>
      </w:r>
    </w:p>
    <w:p w:rsidR="00DB6065" w:rsidRPr="00794621" w:rsidRDefault="00DB6065" w:rsidP="00794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621">
        <w:rPr>
          <w:rFonts w:ascii="Times New Roman" w:hAnsi="Times New Roman" w:cs="Times New Roman"/>
          <w:sz w:val="24"/>
          <w:szCs w:val="24"/>
        </w:rPr>
        <w:t>и декоративно-прикладному творчеству «Мир через культуру»</w:t>
      </w:r>
    </w:p>
    <w:p w:rsidR="00DB6065" w:rsidRPr="00794621" w:rsidRDefault="00DB6065" w:rsidP="007946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</w:t>
      </w:r>
    </w:p>
    <w:p w:rsidR="00DB6065" w:rsidRDefault="00DB6065" w:rsidP="00DB6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конкурса по народному пению и декоративно-прикладному</w:t>
      </w:r>
    </w:p>
    <w:p w:rsidR="00DB6065" w:rsidRDefault="00DB6065" w:rsidP="00DB6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творчеству «Мир через культуру»</w:t>
      </w:r>
    </w:p>
    <w:p w:rsidR="00DB6065" w:rsidRDefault="00DB6065" w:rsidP="00DB6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Кочетов Валерий Викторович – директор  МБУ ДО ДШИ «Форте»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Гриднев Анатолий Николаевич – директор ГБОУ ДОД ЦРТДЮ ЦСМ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Чурсина Ольга Александровна  –  зам. директора ДШИ «Форте»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Мухина Елена Юрьевна – методист ДШИ «Форте»</w:t>
      </w: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Карлинская Лариса Валериевна – зав. отделом ЦДХТ ЦСМ</w:t>
      </w:r>
    </w:p>
    <w:p w:rsidR="00DB6065" w:rsidRDefault="00DB6065" w:rsidP="00DB6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6065" w:rsidRDefault="00DB6065" w:rsidP="00DB6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проведении областного конкурса по народному пению</w:t>
      </w: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декоративно-прикладному творчеству «Мир через культуру»</w:t>
      </w: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эл. файлов и переписке в эл. почте</w:t>
      </w:r>
    </w:p>
    <w:p w:rsidR="00DB6065" w:rsidRDefault="00DB6065" w:rsidP="00DB6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всех подаваемых от одной организации участников заполняется заявка в одной таблице в несколько строчек.</w:t>
      </w:r>
    </w:p>
    <w:p w:rsidR="00DB6065" w:rsidRDefault="00DB6065" w:rsidP="00DB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проверки правильности оформления заявки отправитель получит ответное письмо: «Заявка принята, необходимо…».</w:t>
      </w:r>
    </w:p>
    <w:p w:rsidR="00DB6065" w:rsidRDefault="00DB6065" w:rsidP="00DB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электронной переписке по поводу участия в данном конкурсе (заявка, уточнения, вопросы, т.д.) в поле «Тема письма» указывать сначала аббревиатуру названия конкурса – МЧК, затем указание на автора письма. Например: МЧК ДШИ 8 Самара, МЧК Школа 16 Тольятти.</w:t>
      </w:r>
    </w:p>
    <w:p w:rsidR="00DB6065" w:rsidRDefault="00DB6065" w:rsidP="00DB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(Почта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chursina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настроена на автоматическую сортировку и письма с неформатной темой могут быть утеряны).</w:t>
      </w:r>
    </w:p>
    <w:p w:rsidR="00DB6065" w:rsidRDefault="00DB6065" w:rsidP="00DB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столбце «Образовательный округ» выбрать из выпадающего списка </w:t>
      </w:r>
      <w:r w:rsidR="003045C0">
        <w:rPr>
          <w:rFonts w:ascii="Times New Roman" w:hAnsi="Times New Roman" w:cs="Times New Roman"/>
          <w:sz w:val="28"/>
          <w:szCs w:val="28"/>
        </w:rPr>
        <w:t>название в соответствии со спис</w:t>
      </w:r>
      <w:r>
        <w:rPr>
          <w:rFonts w:ascii="Times New Roman" w:hAnsi="Times New Roman" w:cs="Times New Roman"/>
          <w:sz w:val="28"/>
          <w:szCs w:val="28"/>
        </w:rPr>
        <w:t>ком:</w:t>
      </w: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округа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Муниципалитеты, входящие в образовательный округ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Самара ДО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организации г.о. Самара, подведомственные департаменту образования администрации г.о. Самара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Самара ДО, ДК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организации г.о. Самара, подведомственные департаменту культуры администрации г.о. Самара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Самарский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организации г.о. Самара, подведомственные Самарскому территориальному управлению министерства образования и науки Самарской области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Тольятти ДО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организации г.о. Тольятти, подведомственные департаменту образования администрации г.о. Тольятти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Тольятти ДО, ДК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организации г.о. Тольятти, подведомственные департаменту культуры администрации г.о. Тольятти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Тольяттинский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организации г.о. Самара, подведомственные Самарскому территориальному управлению министерства образования и науки Самарской области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Западный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Октябрьск, г.о. Сызрань, Сызранский район, Шигонский район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Кинельский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Кинель, Кинельский район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Отрадненский 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Отрадный, Кинель-Черкасский район, Богатовский район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Поволжский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Новокуйбышевск, Волжский район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Сергиевский район, Челно-Вершинский район, Шенталинский район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Северно-Восточный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Похвистнево, Исаклинский район, Камышлинский район, Клявлинский район, Похвистневский район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Северо-Западный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район, Елховский район, Кошкинский район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Жигулёвск, Ставропольский район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Юго-Восточный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Нефтегорский район, Борский район, Алексеевский район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Юго-Западный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Чапаевск, Безенчукский район, Красноармейский район, Пестравский район, Приволжский район, Хворостянский район</w:t>
            </w:r>
          </w:p>
        </w:tc>
      </w:tr>
      <w:tr w:rsidR="00DB6065" w:rsidTr="00DB606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065" w:rsidRDefault="00DB6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Большеглушицкий район, Большечерниговский район</w:t>
            </w:r>
          </w:p>
        </w:tc>
      </w:tr>
    </w:tbl>
    <w:p w:rsidR="00DB6065" w:rsidRDefault="00DB6065" w:rsidP="00DB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проведении областного конкурса по народному пению</w:t>
      </w: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декоративно-прикладному творчеству «Мир через культуру»</w:t>
      </w:r>
    </w:p>
    <w:p w:rsidR="00DB6065" w:rsidRDefault="00DB6065" w:rsidP="00DB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Организационный взнос в номинации «Народное пение» составляет: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солист – 600 рублей;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ансамбль (2 и более человек) – 1000 руб.</w:t>
      </w:r>
    </w:p>
    <w:p w:rsidR="00DB6065" w:rsidRDefault="00DB6065" w:rsidP="00DB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взнос в номинации «Декоративно-прикладное творчество» составляет: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работа одного участника – 600 рублей;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коллективная работа  (2 и более человек) – 1000 руб.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Оплата за участие в конкурсе производится по наличному или безналичному расчёту.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Реквизиты: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Полное наименование: муниципальное бюджетное учреждение дополнительного образования детская школа искусств «Форте» городского округа Тольятти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Сокращенное наименование: МБУ ДО ДШИ «Форте» г.о. Тольятти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445039, Самарская обл., г. Тольятти, бульвар Гая, д.3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ИНН 6321054016  КПП 632101001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МБУ ДО ДШИ «Форте»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Департамент финансов администрации городского округа Тольятти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(МБУ ДО ДШИ «Форте» л/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249120100)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счет 03234643367400004200</w:t>
      </w:r>
    </w:p>
    <w:p w:rsidR="00DB6065" w:rsidRDefault="00DB6065" w:rsidP="00DB6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40102810545370000036</w:t>
      </w:r>
    </w:p>
    <w:p w:rsidR="00DB6065" w:rsidRDefault="00DB6065" w:rsidP="00DB60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САМАРА БАНКА РОССИИ//УФК по Самарской области</w:t>
      </w:r>
    </w:p>
    <w:p w:rsidR="00DB6065" w:rsidRDefault="00DB6065" w:rsidP="00DB60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013601205</w:t>
      </w:r>
    </w:p>
    <w:p w:rsidR="00DB6065" w:rsidRDefault="00DB6065" w:rsidP="00DB60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Кочетов Валерий Викторович</w:t>
      </w:r>
    </w:p>
    <w:p w:rsidR="00DB6065" w:rsidRDefault="00DB6065" w:rsidP="00DB60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на основании Устава</w:t>
      </w:r>
    </w:p>
    <w:p w:rsidR="00DB6065" w:rsidRDefault="00DB6065" w:rsidP="00DB60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1026301977338</w:t>
      </w:r>
    </w:p>
    <w:p w:rsidR="00DB6065" w:rsidRDefault="00DB6065" w:rsidP="00DB60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42532662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ОКЭВД 85.41</w:t>
      </w:r>
    </w:p>
    <w:p w:rsidR="00DB6065" w:rsidRDefault="00DB6065" w:rsidP="00DB60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ОКОГУ 4210007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ОКТМО 36740000</w:t>
      </w:r>
    </w:p>
    <w:p w:rsidR="00DB6065" w:rsidRDefault="00DB6065" w:rsidP="00DB60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ОКОПФ 75403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ОКФС    14</w:t>
      </w:r>
    </w:p>
    <w:p w:rsidR="00DB6065" w:rsidRDefault="00DB6065" w:rsidP="00DB60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для оплаты по конкурсам 91207030000002031131</w:t>
      </w:r>
    </w:p>
    <w:p w:rsidR="00DB6065" w:rsidRDefault="00DB6065" w:rsidP="00DB60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B6065" w:rsidRDefault="00DB6065" w:rsidP="00DB60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</w:t>
      </w:r>
    </w:p>
    <w:p w:rsidR="00DB6065" w:rsidRDefault="00DB6065" w:rsidP="00DB60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бухгалтерия 8(8482)53-66-31.</w:t>
      </w:r>
    </w:p>
    <w:p w:rsidR="00DB6065" w:rsidRDefault="00DB6065" w:rsidP="00DB60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1521E" w:rsidRPr="00DB6065" w:rsidRDefault="00373807">
      <w:pPr>
        <w:rPr>
          <w:rFonts w:ascii="Times New Roman" w:hAnsi="Times New Roman" w:cs="Times New Roman"/>
          <w:sz w:val="24"/>
          <w:szCs w:val="24"/>
        </w:rPr>
      </w:pPr>
    </w:p>
    <w:sectPr w:rsidR="0061521E" w:rsidRPr="00DB6065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6065"/>
    <w:rsid w:val="000959F8"/>
    <w:rsid w:val="002355A7"/>
    <w:rsid w:val="002571D0"/>
    <w:rsid w:val="003045C0"/>
    <w:rsid w:val="00373807"/>
    <w:rsid w:val="003F2D7C"/>
    <w:rsid w:val="00550684"/>
    <w:rsid w:val="00794621"/>
    <w:rsid w:val="008718E0"/>
    <w:rsid w:val="00893973"/>
    <w:rsid w:val="008E5AE2"/>
    <w:rsid w:val="009C3013"/>
    <w:rsid w:val="00A219E7"/>
    <w:rsid w:val="00B90E44"/>
    <w:rsid w:val="00C7565C"/>
    <w:rsid w:val="00D71FF8"/>
    <w:rsid w:val="00DB6065"/>
    <w:rsid w:val="00DE4B21"/>
    <w:rsid w:val="00E561BC"/>
    <w:rsid w:val="00F035B1"/>
    <w:rsid w:val="00FC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0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B6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4;&#1089;&#1084;&#1089;&#1072;&#1084;&#1072;&#1088;&#1072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public1737648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club894064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ursina_ol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hursina_ol@mail.ru" TargetMode="External"/><Relationship Id="rId9" Type="http://schemas.openxmlformats.org/officeDocument/2006/relationships/hyperlink" Target="mailto:chursina_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10</cp:revision>
  <dcterms:created xsi:type="dcterms:W3CDTF">2023-09-06T10:10:00Z</dcterms:created>
  <dcterms:modified xsi:type="dcterms:W3CDTF">2023-09-13T09:07:00Z</dcterms:modified>
</cp:coreProperties>
</file>