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58" w:rsidRDefault="000064C8">
      <w:pPr>
        <w:pStyle w:val="Standard"/>
        <w:rPr>
          <w:rFonts w:ascii="sans-serif" w:hAnsi="sans-serif" w:hint="eastAsia"/>
          <w:color w:val="2C2D2E"/>
          <w:sz w:val="20"/>
          <w:szCs w:val="20"/>
        </w:rPr>
      </w:pPr>
      <w:r>
        <w:rPr>
          <w:rFonts w:ascii="sans-serif" w:hAnsi="sans-serif"/>
          <w:color w:val="2C2D2E"/>
          <w:sz w:val="20"/>
          <w:szCs w:val="20"/>
        </w:rPr>
        <w:t xml:space="preserve">                                                                              </w:t>
      </w:r>
    </w:p>
    <w:p w:rsidR="00966758" w:rsidRDefault="000064C8">
      <w:pPr>
        <w:pStyle w:val="Standard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                                                           </w:t>
      </w:r>
      <w:bookmarkStart w:id="0" w:name="_GoBack"/>
      <w:r>
        <w:rPr>
          <w:rFonts w:ascii="Times New Roman" w:hAnsi="Times New Roman" w:cs="Times New Roman"/>
          <w:b/>
          <w:bCs/>
          <w:color w:val="2C2D2E"/>
          <w:sz w:val="28"/>
          <w:szCs w:val="28"/>
        </w:rPr>
        <w:t xml:space="preserve"> Положение</w:t>
      </w:r>
    </w:p>
    <w:p w:rsidR="00966758" w:rsidRDefault="000064C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областного конкурса по</w:t>
      </w:r>
      <w:r>
        <w:rPr>
          <w:rFonts w:ascii="Times New Roman" w:hAnsi="Times New Roman" w:cs="Times New Roman"/>
          <w:sz w:val="28"/>
          <w:szCs w:val="28"/>
        </w:rPr>
        <w:t xml:space="preserve"> народному пению и декоративно-</w:t>
      </w:r>
    </w:p>
    <w:p w:rsidR="00966758" w:rsidRDefault="000064C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прикладному творчеству «Мир через культуру»</w:t>
      </w:r>
    </w:p>
    <w:p w:rsidR="00966758" w:rsidRDefault="000064C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9-16 февраля 2026</w:t>
      </w:r>
      <w:bookmarkEnd w:id="0"/>
    </w:p>
    <w:p w:rsidR="00966758" w:rsidRDefault="0096675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Областной конкурс по народному пению и декоративно-прикладному творчеству «Мир через культуру» (далее – конкурс) проводится при поддержк</w:t>
      </w:r>
      <w:r>
        <w:rPr>
          <w:rFonts w:ascii="Times New Roman" w:hAnsi="Times New Roman" w:cs="Times New Roman"/>
          <w:sz w:val="28"/>
          <w:szCs w:val="28"/>
        </w:rPr>
        <w:t>е Центра детского художественного творчества Государственного бюджетного образовательного учреждения дополнительного образования детей Центра развития творчества детей и юношества «Центр социализации молодежи» (далее – ЦДХТ ЦСМ).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Конкурс проводится с</w:t>
      </w:r>
      <w:r>
        <w:rPr>
          <w:rFonts w:ascii="Times New Roman" w:hAnsi="Times New Roman" w:cs="Times New Roman"/>
          <w:sz w:val="28"/>
          <w:szCs w:val="28"/>
        </w:rPr>
        <w:t xml:space="preserve"> 2011 года.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 Учредитель конкурса: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Департамент культуры администрации городского округа Тольятти.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Соучредитель и организатор конкурса: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Муниципальное бюджетное учреждение дополнительного образования детская школа искусств «Форте» городского окру</w:t>
      </w:r>
      <w:r>
        <w:rPr>
          <w:rFonts w:ascii="Times New Roman" w:hAnsi="Times New Roman" w:cs="Times New Roman"/>
          <w:sz w:val="28"/>
          <w:szCs w:val="28"/>
        </w:rPr>
        <w:t>га Тольятти (далее – ДШИ «Форте»).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0F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5. Конкурс проводится при партнёрском участии Самарского государственного института культуры и Самарского дворца детского и юношеского творчества.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6758" w:rsidRDefault="000064C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Конкурс нацелен на создание </w:t>
      </w:r>
      <w:r>
        <w:rPr>
          <w:rFonts w:ascii="Times New Roman" w:hAnsi="Times New Roman" w:cs="Times New Roman"/>
          <w:sz w:val="28"/>
          <w:szCs w:val="28"/>
        </w:rPr>
        <w:t>условий, обеспечивающих саморазвитие подрастающего поколения, реализацию потенциальных возможностей одаренных детей и талантливой молодежи через активное приобщение к традиционной народной культуре, воспитание и развитие личной успешности детей и молодежи,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с ограниченными возможностями здоровья.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Задачи конкурса: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развитие и поддержка одаренных детей и молодежи в области народного пения и декоративно-прикладного творчества;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сохранение национально-культурных традиций;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гармоничное развитие </w:t>
      </w:r>
      <w:r>
        <w:rPr>
          <w:rFonts w:ascii="Times New Roman" w:hAnsi="Times New Roman" w:cs="Times New Roman"/>
          <w:sz w:val="28"/>
          <w:szCs w:val="28"/>
        </w:rPr>
        <w:t>личности и достижение результатов, необходимых для успешной социализации в условиях современного общества;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трансляция лучших региональных практик дополнительного образования детей художественной направленности и передового педагогического опыта.</w:t>
      </w: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Номин</w:t>
      </w:r>
      <w:r>
        <w:rPr>
          <w:rFonts w:ascii="Times New Roman" w:hAnsi="Times New Roman" w:cs="Times New Roman"/>
          <w:sz w:val="28"/>
          <w:szCs w:val="28"/>
        </w:rPr>
        <w:t>ации конкурса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3.1. </w:t>
      </w:r>
      <w:r>
        <w:rPr>
          <w:rFonts w:ascii="Times New Roman" w:hAnsi="Times New Roman" w:cs="Times New Roman"/>
          <w:sz w:val="28"/>
          <w:szCs w:val="28"/>
        </w:rPr>
        <w:tab/>
        <w:t>Народное пение.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Подноминации: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соло;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фольклорный ансамбль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</w:t>
      </w:r>
      <w:r>
        <w:rPr>
          <w:rFonts w:ascii="Times New Roman" w:hAnsi="Times New Roman" w:cs="Times New Roman"/>
          <w:sz w:val="28"/>
          <w:szCs w:val="28"/>
        </w:rPr>
        <w:tab/>
        <w:t>Декоративно-прикладное творчество.</w:t>
      </w:r>
    </w:p>
    <w:p w:rsidR="00966758" w:rsidRDefault="0096675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В конкурсе могут принимать участие обучающиеся образовательных организаций и организаций, осуществляющи</w:t>
      </w:r>
      <w:r>
        <w:rPr>
          <w:rFonts w:ascii="Times New Roman" w:hAnsi="Times New Roman" w:cs="Times New Roman"/>
          <w:sz w:val="28"/>
          <w:szCs w:val="28"/>
        </w:rPr>
        <w:t>х обучение всех типов независимо от ведомственной принадлежности, в том числе дети с ограниченными возможностями здоровья.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4.2. Возраст участников от 4 до 1</w:t>
      </w:r>
      <w:r w:rsidRPr="000C0F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лет. Конкурс проводится по следующим возрастным группам: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первая возрастная группа</w:t>
      </w:r>
      <w:r>
        <w:rPr>
          <w:rFonts w:ascii="Times New Roman" w:hAnsi="Times New Roman" w:cs="Times New Roman"/>
          <w:sz w:val="28"/>
          <w:szCs w:val="28"/>
        </w:rPr>
        <w:tab/>
        <w:t xml:space="preserve"> –  от 4 до 6</w:t>
      </w:r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вторая возрастная группа</w:t>
      </w:r>
      <w:r>
        <w:rPr>
          <w:rFonts w:ascii="Times New Roman" w:hAnsi="Times New Roman" w:cs="Times New Roman"/>
          <w:sz w:val="28"/>
          <w:szCs w:val="28"/>
        </w:rPr>
        <w:tab/>
        <w:t xml:space="preserve"> –  от 7 до 9 лет;</w:t>
      </w:r>
    </w:p>
    <w:p w:rsidR="00966758" w:rsidRDefault="000064C8">
      <w:pPr>
        <w:pStyle w:val="Standard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возрастная группа</w:t>
      </w:r>
      <w:r>
        <w:rPr>
          <w:rFonts w:ascii="Times New Roman" w:hAnsi="Times New Roman" w:cs="Times New Roman"/>
          <w:sz w:val="28"/>
          <w:szCs w:val="28"/>
        </w:rPr>
        <w:tab/>
        <w:t xml:space="preserve"> –  от 10 до 12 лет;</w:t>
      </w:r>
    </w:p>
    <w:p w:rsidR="00966758" w:rsidRDefault="000064C8">
      <w:pPr>
        <w:pStyle w:val="Standard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четвёртая возрастная группа</w:t>
      </w:r>
      <w:r>
        <w:rPr>
          <w:rFonts w:ascii="Times New Roman" w:hAnsi="Times New Roman" w:cs="Times New Roman"/>
          <w:sz w:val="28"/>
          <w:szCs w:val="28"/>
        </w:rPr>
        <w:tab/>
        <w:t xml:space="preserve"> –  от 13 до 15 лет;</w:t>
      </w:r>
    </w:p>
    <w:p w:rsidR="00966758" w:rsidRDefault="000064C8">
      <w:pPr>
        <w:pStyle w:val="Standard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пятая возрастная группа</w:t>
      </w:r>
      <w:r>
        <w:rPr>
          <w:rFonts w:ascii="Times New Roman" w:hAnsi="Times New Roman" w:cs="Times New Roman"/>
          <w:sz w:val="28"/>
          <w:szCs w:val="28"/>
        </w:rPr>
        <w:tab/>
        <w:t xml:space="preserve"> –  от 16 до 17 лет.</w:t>
      </w:r>
    </w:p>
    <w:p w:rsidR="00966758" w:rsidRDefault="000064C8">
      <w:pPr>
        <w:pStyle w:val="Standard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шестая возрастная группа       –  от 1</w:t>
      </w:r>
      <w:r w:rsidRPr="000C0F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Pr="000C0F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фоль</w:t>
      </w:r>
      <w:r>
        <w:rPr>
          <w:rFonts w:ascii="Times New Roman" w:hAnsi="Times New Roman" w:cs="Times New Roman"/>
          <w:sz w:val="28"/>
          <w:szCs w:val="28"/>
        </w:rPr>
        <w:t>клорных ансамблей принадлежность к возрастной группе определяется по старшему участнику.</w:t>
      </w:r>
    </w:p>
    <w:p w:rsidR="00966758" w:rsidRDefault="0096675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Руководство конкурсом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5.1. </w:t>
      </w:r>
      <w:r>
        <w:rPr>
          <w:rFonts w:ascii="Times New Roman" w:hAnsi="Times New Roman" w:cs="Times New Roman"/>
          <w:sz w:val="28"/>
          <w:szCs w:val="28"/>
        </w:rPr>
        <w:tab/>
        <w:t>Руководство проведением конкурса осуществляет Оргкомитет (Приложение 1).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Оргкомитет конкурса формирует жюри из ведущих </w:t>
      </w:r>
      <w:r>
        <w:rPr>
          <w:rFonts w:ascii="Times New Roman" w:hAnsi="Times New Roman" w:cs="Times New Roman"/>
          <w:sz w:val="28"/>
          <w:szCs w:val="28"/>
        </w:rPr>
        <w:t>специалистов культуры, искусства, образования.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</w:t>
      </w:r>
      <w:r>
        <w:rPr>
          <w:rFonts w:ascii="Times New Roman" w:hAnsi="Times New Roman" w:cs="Times New Roman"/>
          <w:sz w:val="28"/>
          <w:szCs w:val="28"/>
        </w:rPr>
        <w:tab/>
        <w:t>Жюри конкурса осуществляет экспертизу поступивших в конкурс работ в соответствии  критериями оценки материалов, определяет победителей и призеров конкурса.</w:t>
      </w:r>
    </w:p>
    <w:p w:rsidR="00966758" w:rsidRDefault="0096675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Сроки и порядок проведения конкурса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6.1. К</w:t>
      </w:r>
      <w:r>
        <w:rPr>
          <w:rFonts w:ascii="Times New Roman" w:hAnsi="Times New Roman" w:cs="Times New Roman"/>
          <w:sz w:val="28"/>
          <w:szCs w:val="28"/>
        </w:rPr>
        <w:t>онкурс проводится в два этапа с января по февраль 202</w:t>
      </w:r>
      <w:r w:rsidRPr="000C0F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организационный этап – январь </w:t>
      </w:r>
      <w:r w:rsidRPr="000C0FD1">
        <w:rPr>
          <w:rFonts w:ascii="Times New Roman" w:hAnsi="Times New Roman" w:cs="Times New Roman"/>
          <w:sz w:val="28"/>
          <w:szCs w:val="28"/>
        </w:rPr>
        <w:t>2026года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областной этап – 14 февраля 202</w:t>
      </w:r>
      <w:r w:rsidRPr="000C0F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66758" w:rsidRDefault="000064C8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6.2. Всеми организационными вопросами конкурса занимается ДШИ «Форте». Информационно-методическое сопровождени</w:t>
      </w:r>
      <w:r>
        <w:rPr>
          <w:rFonts w:ascii="Times New Roman" w:hAnsi="Times New Roman" w:cs="Times New Roman"/>
          <w:sz w:val="28"/>
          <w:szCs w:val="28"/>
        </w:rPr>
        <w:t>е конкурса осуществляет ЦДХТ ЦСМ.</w:t>
      </w:r>
    </w:p>
    <w:p w:rsidR="00966758" w:rsidRDefault="000064C8">
      <w:pPr>
        <w:pStyle w:val="Standar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  <w:t>Участие в конкурсе возможно в очном и заочном формате по выбору участников.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6.4.</w:t>
      </w:r>
      <w:r>
        <w:rPr>
          <w:rFonts w:ascii="Times New Roman" w:hAnsi="Times New Roman" w:cs="Times New Roman"/>
          <w:sz w:val="28"/>
          <w:szCs w:val="28"/>
        </w:rPr>
        <w:tab/>
        <w:t>Организационный этап.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Руководители государственных (муниципальных) и негосударственных образовательных организаций и организаций, осущ</w:t>
      </w:r>
      <w:r>
        <w:rPr>
          <w:rFonts w:ascii="Times New Roman" w:hAnsi="Times New Roman" w:cs="Times New Roman"/>
          <w:sz w:val="28"/>
          <w:szCs w:val="28"/>
        </w:rPr>
        <w:t>ествляющих образование, обеспечивают проведение конкурсных мероприятий в организациях, направляют победителей на областной этап.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6.5.</w:t>
      </w:r>
      <w:r>
        <w:rPr>
          <w:rFonts w:ascii="Times New Roman" w:hAnsi="Times New Roman" w:cs="Times New Roman"/>
          <w:sz w:val="28"/>
          <w:szCs w:val="28"/>
        </w:rPr>
        <w:tab/>
        <w:t>Областной этап.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6.5.1.</w:t>
      </w:r>
      <w:r>
        <w:rPr>
          <w:rFonts w:ascii="Times New Roman" w:hAnsi="Times New Roman" w:cs="Times New Roman"/>
          <w:sz w:val="28"/>
          <w:szCs w:val="28"/>
        </w:rPr>
        <w:tab/>
        <w:t>Конкурс в очном режиме для номинации «Народное пение» состоится 14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февраля 2026 года</w:t>
      </w:r>
      <w:r>
        <w:rPr>
          <w:rFonts w:ascii="Times New Roman" w:hAnsi="Times New Roman" w:cs="Times New Roman"/>
          <w:sz w:val="28"/>
          <w:szCs w:val="28"/>
        </w:rPr>
        <w:t xml:space="preserve"> в концертном</w:t>
      </w:r>
      <w:r>
        <w:rPr>
          <w:rFonts w:ascii="Times New Roman" w:hAnsi="Times New Roman" w:cs="Times New Roman"/>
          <w:sz w:val="28"/>
          <w:szCs w:val="28"/>
        </w:rPr>
        <w:t xml:space="preserve"> зале ДШИ «Форте» (г. Тольятти,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б-р Гая,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66758" w:rsidRDefault="000064C8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Заявки на участие в конкурсе в очном режиме (электронная форма – заявка Мир через культуру 26) принимаются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(Приложение 2) на эл. почту </w:t>
      </w:r>
      <w:hyperlink r:id="rId7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mazurkevich_l@mail.ru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31 января 2026 года. Порядок участия в конкурсе до 10 февраля 2026 года будет направлен на адреса участников, указанные в заявках.</w:t>
      </w:r>
    </w:p>
    <w:p w:rsidR="00966758" w:rsidRDefault="000064C8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6.5.2.</w:t>
      </w:r>
      <w:r>
        <w:rPr>
          <w:rFonts w:ascii="Times New Roman" w:hAnsi="Times New Roman" w:cs="Times New Roman"/>
          <w:sz w:val="28"/>
          <w:szCs w:val="28"/>
        </w:rPr>
        <w:tab/>
        <w:t xml:space="preserve">Для участия в конкурсе в заочном режиме по обеим номинациям заявки (электронная форма – </w:t>
      </w:r>
      <w:r>
        <w:rPr>
          <w:rFonts w:ascii="Times New Roman" w:hAnsi="Times New Roman" w:cs="Times New Roman"/>
          <w:sz w:val="28"/>
          <w:szCs w:val="28"/>
        </w:rPr>
        <w:t xml:space="preserve">заявка Мир через культуру 26) принимаются в соответствии с требованиями (Приложение 2) на эл. почту </w:t>
      </w:r>
      <w:hyperlink r:id="rId8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mazurkevich_l@mail.ru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28 января 2026 года.</w:t>
      </w:r>
    </w:p>
    <w:p w:rsidR="00966758" w:rsidRDefault="000064C8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6.5.3. Работы участников в номинации «Декоративно-прикладное т</w:t>
      </w:r>
      <w:r>
        <w:rPr>
          <w:rFonts w:ascii="Times New Roman" w:hAnsi="Times New Roman" w:cs="Times New Roman"/>
          <w:sz w:val="28"/>
          <w:szCs w:val="28"/>
        </w:rPr>
        <w:t xml:space="preserve">ворчество» будут представлены в рамках онлайн-выставок в группе ВКонтакте </w:t>
      </w:r>
      <w:hyperlink r:id="rId9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http://vk.</w:t>
        </w:r>
      </w:hyperlink>
      <w:hyperlink r:id="rId10" w:history="1">
        <w:r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hyperlink r:id="rId11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/</w:t>
        </w:r>
      </w:hyperlink>
      <w:hyperlink r:id="rId12" w:history="1">
        <w:r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club</w:t>
        </w:r>
      </w:hyperlink>
      <w:hyperlink r:id="rId13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8940641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(Детская школа искусств «Форте»), </w:t>
      </w:r>
      <w:hyperlink r:id="rId14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http://vk.</w:t>
        </w:r>
      </w:hyperlink>
      <w:hyperlink r:id="rId15" w:history="1">
        <w:r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hyperlink r:id="rId16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/</w:t>
        </w:r>
      </w:hyperlink>
      <w:hyperlink r:id="rId17" w:history="1">
        <w:r>
          <w:rPr>
            <w:rStyle w:val="Internetlink"/>
            <w:rFonts w:ascii="Times New Roman" w:hAnsi="Times New Roman" w:cs="Times New Roman"/>
            <w:sz w:val="28"/>
            <w:szCs w:val="28"/>
            <w:lang w:val="en-US"/>
          </w:rPr>
          <w:t>public</w:t>
        </w:r>
      </w:hyperlink>
      <w:hyperlink r:id="rId18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173764844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(Художественное отделение ДШИ «Форте»), на официальном сайте ГБОУ ДОД ЦРТДЮ ЦСМ </w:t>
      </w:r>
      <w:hyperlink r:id="rId19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www.цсмсамара.рф</w:t>
        </w:r>
      </w:hyperlink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6.6.</w:t>
      </w:r>
      <w:r>
        <w:rPr>
          <w:rFonts w:ascii="Times New Roman" w:hAnsi="Times New Roman" w:cs="Times New Roman"/>
          <w:sz w:val="28"/>
          <w:szCs w:val="28"/>
        </w:rPr>
        <w:tab/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конкурсным работам.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6.6.1.</w:t>
      </w:r>
      <w:r>
        <w:rPr>
          <w:rFonts w:ascii="Times New Roman" w:hAnsi="Times New Roman" w:cs="Times New Roman"/>
          <w:sz w:val="28"/>
          <w:szCs w:val="28"/>
        </w:rPr>
        <w:tab/>
        <w:t>Номинация «Народное пение»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Подноминация «Соло»: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конкурсная программа состоит из двух номеров;</w:t>
      </w:r>
    </w:p>
    <w:p w:rsidR="00966758" w:rsidRDefault="000064C8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первой и второй возрастных групп желательно исполнение               a̕ </w:t>
      </w:r>
      <w:r>
        <w:rPr>
          <w:rFonts w:ascii="Times New Roman" w:hAnsi="Times New Roman" w:cs="Times New Roman"/>
          <w:sz w:val="28"/>
          <w:szCs w:val="28"/>
          <w:lang w:val="en-US"/>
        </w:rPr>
        <w:t>capella</w:t>
      </w:r>
      <w:r>
        <w:rPr>
          <w:rFonts w:ascii="Times New Roman" w:hAnsi="Times New Roman" w:cs="Times New Roman"/>
          <w:sz w:val="28"/>
          <w:szCs w:val="28"/>
        </w:rPr>
        <w:t xml:space="preserve">, для всех остальных возрастных групп </w:t>
      </w:r>
      <w:r>
        <w:rPr>
          <w:rFonts w:ascii="Times New Roman" w:hAnsi="Times New Roman" w:cs="Times New Roman"/>
          <w:sz w:val="28"/>
          <w:szCs w:val="28"/>
        </w:rPr>
        <w:t xml:space="preserve">исполнение  a̕ </w:t>
      </w:r>
      <w:r>
        <w:rPr>
          <w:rFonts w:ascii="Times New Roman" w:hAnsi="Times New Roman" w:cs="Times New Roman"/>
          <w:sz w:val="28"/>
          <w:szCs w:val="28"/>
          <w:lang w:val="en-US"/>
        </w:rPr>
        <w:t>capella</w:t>
      </w:r>
      <w:r>
        <w:rPr>
          <w:rFonts w:ascii="Times New Roman" w:hAnsi="Times New Roman" w:cs="Times New Roman"/>
          <w:sz w:val="28"/>
          <w:szCs w:val="28"/>
        </w:rPr>
        <w:t xml:space="preserve"> обязательно;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рекомендуем использовать местный диалект, элементы сценической театрализации песни, а также песни традиционного календарно-обрядового цикла;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 из песен должна иметь региональную принадлежность представляемого регион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Подноминация «Фольклорный ансамбль»: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конкурсная программа состоит из двух номеров;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может включать произведения различных жанров (устный, музыкально-песенный, танцевальный фольклор), показ фрагментов народных праздников, обычаев, обрядов, </w:t>
      </w:r>
      <w:r>
        <w:rPr>
          <w:rFonts w:ascii="Times New Roman" w:hAnsi="Times New Roman" w:cs="Times New Roman"/>
          <w:sz w:val="28"/>
          <w:szCs w:val="28"/>
        </w:rPr>
        <w:t>национальных игр и т.д.;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желательно включить региональный компонент и обрядовые действия;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не допускается использование записанного музыкального сопровождения или «фонограмма минус»;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продолжительность программы – не более 15 минут.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6.6.2.</w:t>
      </w:r>
      <w:r>
        <w:rPr>
          <w:rFonts w:ascii="Times New Roman" w:hAnsi="Times New Roman" w:cs="Times New Roman"/>
          <w:sz w:val="28"/>
          <w:szCs w:val="28"/>
        </w:rPr>
        <w:tab/>
        <w:t>Номинация «Дек</w:t>
      </w:r>
      <w:r>
        <w:rPr>
          <w:rFonts w:ascii="Times New Roman" w:hAnsi="Times New Roman" w:cs="Times New Roman"/>
          <w:sz w:val="28"/>
          <w:szCs w:val="28"/>
        </w:rPr>
        <w:t>оративно-прикладное творчество».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каждого участника в конкурс принимается одна работа. Направления и/или техники: народная вышивка, лоскутное шитье, текстильная кукла, ткачество, батик, лепка из глины, другое.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6.6.3.</w:t>
      </w:r>
      <w:r>
        <w:rPr>
          <w:rFonts w:ascii="Times New Roman" w:hAnsi="Times New Roman" w:cs="Times New Roman"/>
          <w:sz w:val="28"/>
          <w:szCs w:val="28"/>
        </w:rPr>
        <w:tab/>
        <w:t>Требования к оформлению работ для у</w:t>
      </w:r>
      <w:r>
        <w:rPr>
          <w:rFonts w:ascii="Times New Roman" w:hAnsi="Times New Roman" w:cs="Times New Roman"/>
          <w:sz w:val="28"/>
          <w:szCs w:val="28"/>
        </w:rPr>
        <w:t>частия в конкурсе в заочном режиме.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Видеозаписи работ в номинации «Народное пение»: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каждый номер записывается отдельным файлом, на каждый номер даётся отдельная ссылка;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видеосъёмка производится с одной точки;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видеозапись должна полностью отражать проис</w:t>
      </w:r>
      <w:r>
        <w:rPr>
          <w:rFonts w:ascii="Times New Roman" w:hAnsi="Times New Roman" w:cs="Times New Roman"/>
          <w:sz w:val="28"/>
          <w:szCs w:val="28"/>
        </w:rPr>
        <w:t>ходящее на сцене;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видеосъёмка производится в горизонтальном положении (без элементов монтажа, без склейки кадров, наложения аудиодорожек):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подписывается в соответствии с данными заявки (фамилия, имя, отчество участника, возраст или название коллектив</w:t>
      </w:r>
      <w:r>
        <w:rPr>
          <w:rFonts w:ascii="Times New Roman" w:hAnsi="Times New Roman" w:cs="Times New Roman"/>
          <w:sz w:val="28"/>
          <w:szCs w:val="28"/>
        </w:rPr>
        <w:t>а участника, возрастная группа, краткое наименование организации, название номера);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ссылка на видеозапись должна быть прямой, открывать сразу видео, быть доступной для всех.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Фото работ в номинации «Декоративно-прикладное творчество»: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должны быть в хорош</w:t>
      </w:r>
      <w:r>
        <w:rPr>
          <w:rFonts w:ascii="Times New Roman" w:hAnsi="Times New Roman" w:cs="Times New Roman"/>
          <w:sz w:val="28"/>
          <w:szCs w:val="28"/>
        </w:rPr>
        <w:t>ем качестве (без бликов и перспективных искажений, без лишних предметов, на белом фоне);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формат файла *jpg;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вышивку снять с лицевой и с изнаночной стороны (2 фото);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объёмные изделия (текстильная кукла, лепка из глины) снять с 2-х ракурсов (2 фото);</w:t>
      </w:r>
    </w:p>
    <w:p w:rsidR="00966758" w:rsidRDefault="000064C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фай</w:t>
      </w:r>
      <w:r>
        <w:rPr>
          <w:rFonts w:ascii="Times New Roman" w:hAnsi="Times New Roman" w:cs="Times New Roman"/>
          <w:sz w:val="28"/>
          <w:szCs w:val="28"/>
        </w:rPr>
        <w:t>лы подписать в соответствии с данными заявки (фамилия, имя, отчество руководителя, название произведения, техника исполнения).</w:t>
      </w: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Критерии оценки работ.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«Народное пение»: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художественная целостность исполнения произведения;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убедительная трактов</w:t>
      </w:r>
      <w:r>
        <w:rPr>
          <w:rFonts w:ascii="Times New Roman" w:hAnsi="Times New Roman" w:cs="Times New Roman"/>
          <w:sz w:val="28"/>
          <w:szCs w:val="28"/>
        </w:rPr>
        <w:t>ка песенного репертуара;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индивидуальности конкурсанта;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репертуара возрасту;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сценическое, актерское мастерство;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чистота интонации, музыкальность исполнения;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костюма представляемой региональной культуре;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аккомпанемент.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«Декоративно-прикладное творчество»: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уровень техники исполнения;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идеи, авторская уникальность;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художественная выразительность;</w:t>
      </w:r>
    </w:p>
    <w:p w:rsidR="00966758" w:rsidRDefault="000064C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композиционное решение.</w:t>
      </w:r>
    </w:p>
    <w:p w:rsidR="00966758" w:rsidRDefault="0096675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Подведение итогов конкурса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  <w:t>Победители в каждой возрастной группе по</w:t>
      </w:r>
      <w:r>
        <w:rPr>
          <w:rFonts w:ascii="Times New Roman" w:hAnsi="Times New Roman" w:cs="Times New Roman"/>
          <w:sz w:val="28"/>
          <w:szCs w:val="28"/>
        </w:rPr>
        <w:t xml:space="preserve"> номинациям награждаются дипломами Гран-при, Лауреата I степени, призеры – награждаются дипломами Лауреата II и III степени. Остальные участники награждаются дипломами 1, 2, 3 степени и грамотами.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  <w:t>Жюри имеет право присуждать не все места, присуждать о</w:t>
      </w:r>
      <w:r>
        <w:rPr>
          <w:rFonts w:ascii="Times New Roman" w:hAnsi="Times New Roman" w:cs="Times New Roman"/>
          <w:sz w:val="28"/>
          <w:szCs w:val="28"/>
        </w:rPr>
        <w:t>дно место нескольким участникам, определить специальные номинации конкурса, специальные дипломы и пр.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ab/>
        <w:t>Решения жюри оформляются протоколом и не подлежат пересмотру.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</w:t>
      </w:r>
      <w:r>
        <w:rPr>
          <w:rFonts w:ascii="Times New Roman" w:hAnsi="Times New Roman" w:cs="Times New Roman"/>
          <w:sz w:val="28"/>
          <w:szCs w:val="28"/>
        </w:rPr>
        <w:tab/>
        <w:t>Победители и призеры участвуют в заочном Федеральном этапе Большого фестиваля.</w:t>
      </w:r>
    </w:p>
    <w:p w:rsidR="00966758" w:rsidRDefault="00966758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Обработка персональных данных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требованиями статьи 9 федерального закона от 27.07.2007 г. № 152-ФЗ «О персональных данных», подавая заявку на участие в конкурсе, обучающиеся, родители несовершеннолетних обучающихся, педагоги выражают </w:t>
      </w:r>
      <w:r>
        <w:rPr>
          <w:rFonts w:ascii="Times New Roman" w:hAnsi="Times New Roman" w:cs="Times New Roman"/>
          <w:sz w:val="28"/>
          <w:szCs w:val="28"/>
        </w:rPr>
        <w:t>согласие на обработку организатором персональных данных участников конкурса (обучающиеся, педагоги), включающих фамилию, имя, отчество, возраст, адрес электронной почты, контактный телефон.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Подавая заявку на участие в конкурсе, обучающиеся, родители </w:t>
      </w:r>
      <w:r>
        <w:rPr>
          <w:rFonts w:ascii="Times New Roman" w:hAnsi="Times New Roman" w:cs="Times New Roman"/>
          <w:sz w:val="28"/>
          <w:szCs w:val="28"/>
        </w:rPr>
        <w:t>несовершеннолетних обучающихся, педагоги подтверждают, что ознакомлены с настоящим положением, порядком и условиями, определяющими проведение конкурса, а также с правилами размещения и обработки персональных данных участников конкурсных и массовых мероприя</w:t>
      </w:r>
      <w:r>
        <w:rPr>
          <w:rFonts w:ascii="Times New Roman" w:hAnsi="Times New Roman" w:cs="Times New Roman"/>
          <w:sz w:val="28"/>
          <w:szCs w:val="28"/>
        </w:rPr>
        <w:t>тий ГБОУДОД ЦРТДЮ ЦСМ и правилами размещения и обработки персональных данных участников конкурсных и массовых мероприятий МБУ ДО ДШИ  «Форте».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Организаторы гарантируют, что полученные персональные данные обрабатываются в соответствии с требованиями за</w:t>
      </w:r>
      <w:r>
        <w:rPr>
          <w:rFonts w:ascii="Times New Roman" w:hAnsi="Times New Roman" w:cs="Times New Roman"/>
          <w:sz w:val="28"/>
          <w:szCs w:val="28"/>
        </w:rPr>
        <w:t>конодательства в области персональных данных и исключительно в целях проведения конкурса, определенных настоящим положением.</w:t>
      </w:r>
    </w:p>
    <w:p w:rsidR="00966758" w:rsidRDefault="00966758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Авторское право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конкурсе подтверждает факт предоставления организатору конкурса согласий участников на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в некоммерческих целях объекта/-ов авторского права, и без иного специального согласования размещать в сети Интернет на сайтах, на каналах и в чатах, в электронных и печатных версиях СМИ, плакатах и иных информационно-рекламных материалах, на выставках и </w:t>
      </w:r>
      <w:r>
        <w:rPr>
          <w:rFonts w:ascii="Times New Roman" w:hAnsi="Times New Roman" w:cs="Times New Roman"/>
          <w:sz w:val="28"/>
          <w:szCs w:val="28"/>
        </w:rPr>
        <w:t>других публичных мероприятиях, проводимых организатором конкурса, использовать при изготовлении фирменной продукции организатора конкурса, а также для подготовки внутренних отчётов организатора.</w:t>
      </w:r>
    </w:p>
    <w:p w:rsidR="00966758" w:rsidRDefault="000064C8">
      <w:pPr>
        <w:pStyle w:val="Standard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Условия конкурса</w:t>
      </w:r>
    </w:p>
    <w:p w:rsidR="00966758" w:rsidRDefault="000064C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участия в конкурсе необходимо внести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взнос (Приложение 3).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данные организаторов: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ДШИ «Форте»</w:t>
      </w:r>
    </w:p>
    <w:p w:rsidR="00966758" w:rsidRDefault="000064C8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dshiforte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Мазуркевич Людмила Владимировна, зам. директора ДШИ «Форте», 89276190652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Мухина Елена Юрьевна, методист ДШИ «Форте», 89277765967</w:t>
      </w:r>
    </w:p>
    <w:p w:rsidR="00966758" w:rsidRDefault="0096675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ЦДХТ ЦСМ</w:t>
      </w:r>
    </w:p>
    <w:p w:rsidR="00966758" w:rsidRDefault="000064C8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oceo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csm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Карлинская Лариса Валериевна, зав. отделом ЦДХТ ЦСМ, (846)333-12-18</w:t>
      </w:r>
    </w:p>
    <w:p w:rsidR="00966758" w:rsidRDefault="000064C8">
      <w:pPr>
        <w:pStyle w:val="Standard"/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проведении областного конкурса по народному пению</w:t>
      </w: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декоративно-прикладному творчеству «Мир через культуру»</w:t>
      </w:r>
    </w:p>
    <w:p w:rsidR="00966758" w:rsidRDefault="00966758">
      <w:pPr>
        <w:pStyle w:val="Standard"/>
        <w:jc w:val="right"/>
        <w:rPr>
          <w:rFonts w:ascii="Times New Roman" w:hAnsi="Times New Roman" w:cs="Times New Roman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966758" w:rsidRDefault="000064C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областного конкурса по</w:t>
      </w:r>
      <w:r>
        <w:rPr>
          <w:rFonts w:ascii="Times New Roman" w:hAnsi="Times New Roman" w:cs="Times New Roman"/>
          <w:sz w:val="28"/>
          <w:szCs w:val="28"/>
        </w:rPr>
        <w:t xml:space="preserve"> народному пению и декоративно-прикладному</w:t>
      </w:r>
    </w:p>
    <w:p w:rsidR="00966758" w:rsidRDefault="000064C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творчеству «Мир через культуру»</w:t>
      </w:r>
    </w:p>
    <w:p w:rsidR="00966758" w:rsidRDefault="0096675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Кочетов Валерий Викторович – директор  МБУ ДО ДШИ «Форте»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Мазуркевич Людмила Владимировна  –  зам. директора ДШИ «Форте»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Мухина Елена Юрьевна – методист ДШИ «Форте»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Янковская Екатерина Витальевна – зав. художественным отделением ДШИ «Форте»</w:t>
      </w:r>
    </w:p>
    <w:p w:rsidR="00966758" w:rsidRDefault="000064C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Карлинская Лариса Валериевна – зав. отделом ЦДХТ ЦСМ</w:t>
      </w:r>
    </w:p>
    <w:p w:rsidR="00966758" w:rsidRDefault="0096675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проведении областного конкурса по народному пению</w:t>
      </w: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декоративно-прикладному </w:t>
      </w:r>
      <w:r>
        <w:rPr>
          <w:rFonts w:ascii="Times New Roman" w:hAnsi="Times New Roman" w:cs="Times New Roman"/>
        </w:rPr>
        <w:t>творчеству «Мир через культуру»</w:t>
      </w: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у оформлению эл. файлов и переписке в эл. почте</w:t>
      </w:r>
    </w:p>
    <w:p w:rsidR="00966758" w:rsidRDefault="0096675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всех подаваемых от одной организации участников заполняется заявка в одной таблице в несколько строчек.</w:t>
      </w:r>
    </w:p>
    <w:p w:rsidR="00966758" w:rsidRDefault="000064C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проверки правильности оформления заявки отпра</w:t>
      </w:r>
      <w:r>
        <w:rPr>
          <w:rFonts w:ascii="Times New Roman" w:hAnsi="Times New Roman" w:cs="Times New Roman"/>
          <w:sz w:val="28"/>
          <w:szCs w:val="28"/>
        </w:rPr>
        <w:t>витель получит ответное письмо: «Заявка принята, необходимо…».</w:t>
      </w:r>
    </w:p>
    <w:p w:rsidR="00966758" w:rsidRDefault="000064C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электронной переписке по поводу участия в данном конкурсе (заявка, уточнения, вопросы, т.д.) в поле «Тема письма» указывать сначала аббревиатуру названия конкурса – МЧК, затем указание на ав</w:t>
      </w:r>
      <w:r>
        <w:rPr>
          <w:rFonts w:ascii="Times New Roman" w:hAnsi="Times New Roman" w:cs="Times New Roman"/>
          <w:sz w:val="28"/>
          <w:szCs w:val="28"/>
        </w:rPr>
        <w:t>тора письма. Например: МЧК ДШИ 8 Самара, МЧК Школа 16 Тольятти.</w:t>
      </w:r>
    </w:p>
    <w:p w:rsidR="00966758" w:rsidRDefault="000064C8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(Почта </w:t>
      </w:r>
      <w:hyperlink r:id="rId20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mazurkevich_l@mail.ru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настроена на автоматическую сортировку и письма с неформатной темой могут быть утеряны).</w:t>
      </w:r>
    </w:p>
    <w:p w:rsidR="00966758" w:rsidRDefault="000064C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«Образовательный</w:t>
      </w:r>
      <w:r>
        <w:rPr>
          <w:rFonts w:ascii="Times New Roman" w:hAnsi="Times New Roman" w:cs="Times New Roman"/>
          <w:sz w:val="28"/>
          <w:szCs w:val="28"/>
        </w:rPr>
        <w:t xml:space="preserve"> округ» выбрать из выпадающего списка название в соответствии со списком: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5779"/>
      </w:tblGrid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округа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Муниципалитеты, входящие в образовательный округ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Самара ДО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организации г.о. Самара, подведомственные департаменту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г.о. Самара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Самара ДО, ДК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организации г.о. Самара, подведомственные департаменту культуры администрации г.о. Самара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Самарский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организации г.о. Самара, подведомственные Самарскому территориальному управлен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министерства образования и науки Самарской области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Тольятти ДО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организации г.о. Тольятти, подведомственные департаменту образования администрации г.о. Тольятти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Тольятти ДО, ДК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организации г.о. Тольятти, подведомст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венные департаменту культуры администрации г.о. Тольятти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Тольяттинский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организации г.о. Самара, подведомственные Самарскому территориальному управлению министерства образования и науки Самарской области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Западный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Октябрьск, г.о. Сызра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нь, Сызранский район, Шигонский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Кинельский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Кинель, Кинельский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Отрадный, Кинель-Черкасский район, Богатовский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Поволжский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Новокуйбышевск, Волжский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Сергиевский район, Челно-Вершинский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Шенталинский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Северно-Восточный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Похвистнево, Исаклинский район, Камышлинский район, Клявлинский район, Похвистневский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Северо-Западный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Красноярский район, Елховский район, Кошкинский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Жигулёвск, Ставропольский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Юго-Восточный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Нефтегорский район, Борский район, Алексеевский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Юго-Западный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г.о. Чапаевск, Безенчукский район, Красноармейский район, Пестравский район, Приволжский район, Хворостянский район</w:t>
            </w:r>
          </w:p>
        </w:tc>
      </w:tr>
      <w:tr w:rsidR="00966758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758" w:rsidRDefault="000064C8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Большеглушицкий район, Большечерниговский район</w:t>
            </w:r>
          </w:p>
        </w:tc>
      </w:tr>
    </w:tbl>
    <w:p w:rsidR="00966758" w:rsidRDefault="0096675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jc w:val="right"/>
        <w:rPr>
          <w:rFonts w:ascii="Times New Roman" w:hAnsi="Times New Roman" w:cs="Times New Roman"/>
        </w:rPr>
      </w:pP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3</w:t>
      </w: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проведении областного конкурса по народному пению</w:t>
      </w:r>
    </w:p>
    <w:p w:rsidR="00966758" w:rsidRDefault="000064C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декоративно-прикладному творчеству «Мир через культуру»</w:t>
      </w:r>
    </w:p>
    <w:p w:rsidR="00966758" w:rsidRDefault="0096675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Организационный взнос в номинации «Народное пение» составляет: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солист – 900 рублей;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ансамбль (2 </w:t>
      </w:r>
      <w:r>
        <w:rPr>
          <w:rFonts w:ascii="Times New Roman" w:hAnsi="Times New Roman" w:cs="Times New Roman"/>
          <w:sz w:val="28"/>
          <w:szCs w:val="28"/>
        </w:rPr>
        <w:t>и более человек) – 1300 руб.</w:t>
      </w:r>
    </w:p>
    <w:p w:rsidR="00966758" w:rsidRDefault="0096675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взнос в номинации «Декоративно-прикладное творчество» составляет: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работа одного участника – 900 рублей;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коллективная работа  (2 и более человек) – 1300 руб.</w:t>
      </w:r>
    </w:p>
    <w:p w:rsidR="00966758" w:rsidRDefault="0096675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Оплата за участие в конкурсе производится по </w:t>
      </w:r>
      <w:r>
        <w:rPr>
          <w:rFonts w:ascii="Times New Roman" w:hAnsi="Times New Roman" w:cs="Times New Roman"/>
          <w:sz w:val="28"/>
          <w:szCs w:val="28"/>
        </w:rPr>
        <w:t>безналичному расчёту.</w:t>
      </w:r>
    </w:p>
    <w:p w:rsidR="00966758" w:rsidRDefault="0096675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Реквизиты: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Полное наименование: муниципальное бюджетное учреждение дополнительного образования детская школа искусств «Форте» городского округа Тольятти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Сокращенное наименование: МБУ ДО ДШИ «Форте» г.о. Тольятти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445039, Самарская</w:t>
      </w:r>
      <w:r>
        <w:rPr>
          <w:rFonts w:ascii="Times New Roman" w:hAnsi="Times New Roman" w:cs="Times New Roman"/>
          <w:sz w:val="28"/>
          <w:szCs w:val="28"/>
        </w:rPr>
        <w:t xml:space="preserve"> обл., г. Тольятти, бульвар Гая, д.3</w:t>
      </w:r>
    </w:p>
    <w:p w:rsidR="00966758" w:rsidRDefault="0096675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ИНН 6321054016  КПП 632101001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МБУ ДО ДШИ «Форте»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Департамент финансов администрации городского округа Тольятти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(МБУ ДО ДШИ «Форте» л/сч 249120100)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счет 03234643367400004200</w:t>
      </w:r>
    </w:p>
    <w:p w:rsidR="00966758" w:rsidRDefault="000064C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к/сч 40102810545370000036</w:t>
      </w:r>
    </w:p>
    <w:p w:rsidR="00966758" w:rsidRDefault="000064C8">
      <w:pPr>
        <w:pStyle w:val="Standard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ОКЦ № 2 ВВГУ </w:t>
      </w:r>
      <w:r>
        <w:rPr>
          <w:rFonts w:ascii="Times New Roman" w:eastAsia="Calibri" w:hAnsi="Times New Roman" w:cs="Times New Roman"/>
          <w:sz w:val="28"/>
          <w:szCs w:val="28"/>
        </w:rPr>
        <w:t>Банка России//УФК по Самарской области г Самара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013601205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Кочетов Валерий Викторович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Действует на основании Устава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1026301977338</w:t>
      </w:r>
    </w:p>
    <w:p w:rsidR="00966758" w:rsidRDefault="0096675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42532662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ОКЭВД 85.41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ОКОГУ 4210007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ОКТМО 36740000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ОКОПФ 75403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ОКФС    14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для оплаты по конкурса</w:t>
      </w:r>
      <w:r>
        <w:rPr>
          <w:rFonts w:ascii="Times New Roman" w:hAnsi="Times New Roman" w:cs="Times New Roman"/>
          <w:sz w:val="28"/>
          <w:szCs w:val="28"/>
        </w:rPr>
        <w:t>м 91207030000002031131</w:t>
      </w:r>
    </w:p>
    <w:p w:rsidR="00966758" w:rsidRDefault="0096675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</w:t>
      </w:r>
    </w:p>
    <w:p w:rsidR="00966758" w:rsidRDefault="000064C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бухгалтерия 8(8482)53-66-31.</w:t>
      </w:r>
    </w:p>
    <w:p w:rsidR="00966758" w:rsidRDefault="00966758">
      <w:pPr>
        <w:pStyle w:val="Standard"/>
        <w:ind w:firstLine="708"/>
        <w:rPr>
          <w:rFonts w:ascii="Times New Roman" w:hAnsi="Times New Roman" w:cs="Times New Roman"/>
          <w:sz w:val="28"/>
          <w:szCs w:val="28"/>
        </w:rPr>
      </w:pPr>
    </w:p>
    <w:p w:rsidR="00966758" w:rsidRDefault="00966758">
      <w:pPr>
        <w:pStyle w:val="Standard"/>
        <w:rPr>
          <w:rFonts w:hint="eastAsia"/>
        </w:rPr>
      </w:pPr>
    </w:p>
    <w:p w:rsidR="00966758" w:rsidRDefault="00966758">
      <w:pPr>
        <w:pStyle w:val="Standard"/>
        <w:rPr>
          <w:rFonts w:ascii="sans-serif" w:hAnsi="sans-serif" w:hint="eastAsia"/>
          <w:color w:val="2C2D2E"/>
          <w:sz w:val="20"/>
          <w:szCs w:val="20"/>
        </w:rPr>
      </w:pPr>
    </w:p>
    <w:p w:rsidR="00966758" w:rsidRDefault="00966758">
      <w:pPr>
        <w:pStyle w:val="Standard"/>
        <w:rPr>
          <w:rFonts w:ascii="sans-serif" w:hAnsi="sans-serif" w:hint="eastAsia"/>
          <w:color w:val="2C2D2E"/>
          <w:sz w:val="20"/>
          <w:szCs w:val="20"/>
        </w:rPr>
      </w:pPr>
    </w:p>
    <w:p w:rsidR="00966758" w:rsidRDefault="00966758">
      <w:pPr>
        <w:pStyle w:val="Standard"/>
        <w:rPr>
          <w:rFonts w:hint="eastAsia"/>
          <w:sz w:val="20"/>
          <w:szCs w:val="20"/>
        </w:rPr>
      </w:pPr>
    </w:p>
    <w:sectPr w:rsidR="009667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C8" w:rsidRDefault="000064C8">
      <w:pPr>
        <w:rPr>
          <w:rFonts w:hint="eastAsia"/>
        </w:rPr>
      </w:pPr>
      <w:r>
        <w:separator/>
      </w:r>
    </w:p>
  </w:endnote>
  <w:endnote w:type="continuationSeparator" w:id="0">
    <w:p w:rsidR="000064C8" w:rsidRDefault="000064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C8" w:rsidRDefault="000064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64C8" w:rsidRDefault="000064C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232B7"/>
    <w:multiLevelType w:val="multilevel"/>
    <w:tmpl w:val="A810EA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73F70948"/>
    <w:multiLevelType w:val="multilevel"/>
    <w:tmpl w:val="9FB20B5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66758"/>
    <w:rsid w:val="000064C8"/>
    <w:rsid w:val="000C0FD1"/>
    <w:rsid w:val="0096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FDBAF-D8BB-4EFC-9716-7ED8248F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a6">
    <w:name w:val="Emphasis"/>
    <w:basedOn w:val="a0"/>
    <w:rPr>
      <w:i/>
      <w:iCs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2">
    <w:name w:val="ListLabel 2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  <w:szCs w:val="2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numbering" w:customStyle="1" w:styleId="WWNum4">
    <w:name w:val="WWNum4"/>
    <w:basedOn w:val="a2"/>
    <w:pPr>
      <w:numPr>
        <w:numId w:val="1"/>
      </w:numPr>
    </w:pPr>
  </w:style>
  <w:style w:type="numbering" w:customStyle="1" w:styleId="NoList">
    <w:name w:val="No List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urkevich_l@mail.ru" TargetMode="External"/><Relationship Id="rId13" Type="http://schemas.openxmlformats.org/officeDocument/2006/relationships/hyperlink" Target="http://vk.com/club8940641" TargetMode="External"/><Relationship Id="rId18" Type="http://schemas.openxmlformats.org/officeDocument/2006/relationships/hyperlink" Target="http://vk.com/public17376484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azurkevich_l@mail.ru" TargetMode="External"/><Relationship Id="rId12" Type="http://schemas.openxmlformats.org/officeDocument/2006/relationships/hyperlink" Target="http://vk.com/club8940641" TargetMode="External"/><Relationship Id="rId17" Type="http://schemas.openxmlformats.org/officeDocument/2006/relationships/hyperlink" Target="http://vk.com/public173764844" TargetMode="External"/><Relationship Id="rId2" Type="http://schemas.openxmlformats.org/officeDocument/2006/relationships/styles" Target="styles.xml"/><Relationship Id="rId16" Type="http://schemas.openxmlformats.org/officeDocument/2006/relationships/hyperlink" Target="http://vk.com/public173764844" TargetMode="External"/><Relationship Id="rId20" Type="http://schemas.openxmlformats.org/officeDocument/2006/relationships/hyperlink" Target="mailto:mazurkevich_l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club894064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k.com/public173764844" TargetMode="External"/><Relationship Id="rId10" Type="http://schemas.openxmlformats.org/officeDocument/2006/relationships/hyperlink" Target="http://vk.com/club8940641" TargetMode="External"/><Relationship Id="rId19" Type="http://schemas.openxmlformats.org/officeDocument/2006/relationships/hyperlink" Target="http://www.&#1094;&#1089;&#1084;&#1089;&#1072;&#1084;&#1072;&#1088;&#1072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club8940641" TargetMode="External"/><Relationship Id="rId14" Type="http://schemas.openxmlformats.org/officeDocument/2006/relationships/hyperlink" Target="http://vk.com/public1737648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</dc:creator>
  <cp:lastModifiedBy>Радик</cp:lastModifiedBy>
  <cp:revision>2</cp:revision>
  <dcterms:created xsi:type="dcterms:W3CDTF">2026-01-21T20:44:00Z</dcterms:created>
  <dcterms:modified xsi:type="dcterms:W3CDTF">2026-01-21T20:44:00Z</dcterms:modified>
</cp:coreProperties>
</file>