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2" w:rsidRDefault="00D36452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b/>
          <w:sz w:val="28"/>
          <w:szCs w:val="28"/>
        </w:rPr>
        <w:t>ПО.02.</w:t>
      </w:r>
      <w:r w:rsidR="00127059">
        <w:rPr>
          <w:rFonts w:ascii="Times New Roman" w:eastAsia="Times New Roman" w:hAnsi="Times New Roman" w:cs="Times New Roman"/>
          <w:b/>
          <w:sz w:val="28"/>
          <w:szCs w:val="28"/>
        </w:rPr>
        <w:t>История искусств</w:t>
      </w:r>
    </w:p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2355BB" w:rsidRDefault="00D36452" w:rsidP="002355BB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ПО.02.УП.02 История народной культуры и изобразительного творчества</w:t>
      </w:r>
    </w:p>
    <w:p w:rsidR="005639D5" w:rsidRPr="002355BB" w:rsidRDefault="005639D5" w:rsidP="002355BB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«История народной культуры и изобразительного искусства»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sz w:val="28"/>
          <w:szCs w:val="28"/>
        </w:rPr>
        <w:t>Учебный предмет «История народной культуры и изобразительного искусства» направлен на овладение духовными и культурными ценностями народов мира; воспитание и развитие у учащихся личностных качеств, позволяющих уважать и принимать духовные и культурные ценности разных народов; формирование эстетических взглядов, нравственных установок и потребности общения с духовными ценностями.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«История народной культуры и изобразительного искусства» тесно связано с содержанием учебных предметов «Композиция прикладная», «Рисунок» и «Живопись». В результате изучения предмета учащиеся должны осмыслить, что произведение искусства - целый мир со своим пространством, временем, своим «пульсом» (энергией) – ритмом, которые обеспечивают живое единство, единство смысла. Изображать – значит устанавливать отношения, связывать и обобщать. 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sz w:val="28"/>
          <w:szCs w:val="28"/>
        </w:rPr>
        <w:t>Учебный предмет «История народной культуры и изобразительного искусства» направлен на осмысление отношения композиции художественного произведения  и зрителя как акта общения, а восприятия его - как деятельности зрителя, а также на формирование умения использовать полученные теоретические знания в художественно-творческой деятельности.</w:t>
      </w:r>
    </w:p>
    <w:p w:rsidR="00D36452" w:rsidRDefault="00D36452" w:rsidP="00D36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45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программы предмета «История народной культуры и изобразительного искусства» с дополнительным годом обучения образовательная организация самостоятельно разрабатывает учебно-тематический план последнего года обучения.</w:t>
      </w:r>
    </w:p>
    <w:p w:rsidR="005639D5" w:rsidRPr="005639D5" w:rsidRDefault="005639D5" w:rsidP="00D3645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D36452" w:rsidRPr="00D36452">
        <w:rPr>
          <w:rFonts w:ascii="Times New Roman" w:hAnsi="Times New Roman" w:cs="Times New Roman"/>
          <w:sz w:val="28"/>
          <w:szCs w:val="28"/>
        </w:rPr>
        <w:t>осмыслить явления народной культуры и истории изобразительного искусства с точки зрения их нравственных и эстетических ценностей; подготовить понимание и освоение разных типов культуры; развить аналитические способности учащихся.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знание основных этапов развития изобразительного искусства;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знания основных видов народного художественного творчества, его особенностей, народных истоков декоративно-прикладного искусства;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 xml:space="preserve">формировать знание основных понятий изобразительного искусства; 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 xml:space="preserve">формировать знание основных художественных школ в </w:t>
      </w:r>
      <w:proofErr w:type="spellStart"/>
      <w:r w:rsidRPr="00D36452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D36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45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D36452">
        <w:rPr>
          <w:rFonts w:ascii="Times New Roman" w:hAnsi="Times New Roman" w:cs="Times New Roman"/>
          <w:sz w:val="28"/>
          <w:szCs w:val="28"/>
        </w:rPr>
        <w:t>вропейском и русском изобразительном искусстве;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52">
        <w:rPr>
          <w:rFonts w:ascii="Times New Roman" w:hAnsi="Times New Roman" w:cs="Times New Roman"/>
          <w:sz w:val="28"/>
          <w:szCs w:val="28"/>
        </w:rPr>
        <w:t>знание основных народных художественных промыслов;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умение определять в произведении изобразительного искусства основные черты художественного стиля, выявить средства выразительности;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умение в устной и письменной форме излагать свои мысли о творчестве художников;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64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D36452">
        <w:rPr>
          <w:rFonts w:ascii="Times New Roman" w:hAnsi="Times New Roman" w:cs="Times New Roman"/>
          <w:sz w:val="28"/>
          <w:szCs w:val="28"/>
        </w:rPr>
        <w:t>формировать навыки анализа произведения изобразительного искусства.</w:t>
      </w:r>
    </w:p>
    <w:p w:rsidR="005639D5" w:rsidRPr="005639D5" w:rsidRDefault="005639D5" w:rsidP="00D3645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D36452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Результатом освоения программы «История народной культуры и изобразительного творчества» является приобретение обучающимися следующих знаний, умений и навыков:</w:t>
      </w:r>
    </w:p>
    <w:p w:rsidR="00D36452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>знание основных этапов развития изобразительного искусства;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D36452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•</w:t>
      </w:r>
      <w:r w:rsidRPr="00D36452">
        <w:rPr>
          <w:rFonts w:ascii="Times New Roman" w:hAnsi="Times New Roman" w:cs="Times New Roman"/>
          <w:sz w:val="28"/>
          <w:szCs w:val="28"/>
        </w:rPr>
        <w:tab/>
        <w:t>знание основных этапов развития изобразительного искусства;</w:t>
      </w:r>
    </w:p>
    <w:p w:rsidR="00D36452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•</w:t>
      </w:r>
      <w:r w:rsidRPr="00D36452">
        <w:rPr>
          <w:rFonts w:ascii="Times New Roman" w:hAnsi="Times New Roman" w:cs="Times New Roman"/>
          <w:sz w:val="28"/>
          <w:szCs w:val="28"/>
        </w:rPr>
        <w:tab/>
        <w:t>знание основных видов народного художественного творчества, его особенностей, народных истоков декоративно-прикладного искусства;</w:t>
      </w:r>
    </w:p>
    <w:p w:rsidR="00D36452" w:rsidRPr="00296900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•</w:t>
      </w:r>
      <w:r w:rsidRPr="00D36452">
        <w:rPr>
          <w:rFonts w:ascii="Times New Roman" w:hAnsi="Times New Roman" w:cs="Times New Roman"/>
          <w:sz w:val="28"/>
          <w:szCs w:val="28"/>
        </w:rPr>
        <w:tab/>
        <w:t>знание основных понятий изобразительного искусства;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 xml:space="preserve">знание основных художественных школ в </w:t>
      </w:r>
      <w:proofErr w:type="gramStart"/>
      <w:r w:rsidR="00D36452" w:rsidRPr="00D36452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="00D36452" w:rsidRPr="00D36452">
        <w:rPr>
          <w:rFonts w:ascii="Times New Roman" w:hAnsi="Times New Roman" w:cs="Times New Roman"/>
          <w:sz w:val="28"/>
          <w:szCs w:val="28"/>
        </w:rPr>
        <w:t xml:space="preserve"> и русском изобразительном искусстве;</w:t>
      </w:r>
    </w:p>
    <w:p w:rsidR="00D36452" w:rsidRPr="00296900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умения:</w:t>
      </w:r>
    </w:p>
    <w:p w:rsidR="00D36452" w:rsidRPr="00296900" w:rsidRDefault="00296900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>умение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6452" w:rsidRPr="00D36452">
        <w:rPr>
          <w:rFonts w:ascii="Times New Roman" w:hAnsi="Times New Roman" w:cs="Times New Roman"/>
          <w:sz w:val="28"/>
          <w:szCs w:val="28"/>
        </w:rPr>
        <w:t xml:space="preserve">умение в устной и письменной форме излагать свои мысли о творчестве художников;  </w:t>
      </w:r>
    </w:p>
    <w:p w:rsidR="00D36452" w:rsidRPr="00296900" w:rsidRDefault="00D36452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C536E1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 w:rsidR="00D36452" w:rsidRPr="00D36452">
        <w:rPr>
          <w:rFonts w:ascii="Times New Roman" w:hAnsi="Times New Roman" w:cs="Times New Roman"/>
          <w:sz w:val="28"/>
          <w:szCs w:val="28"/>
        </w:rPr>
        <w:t>навыки анализа произведения изобразительного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Учебный предмет «История народной культуры и изобразительного творчества» при 8 – летнем сроке обучения  реализуется 5 лет с 4 по 8 класс.</w:t>
      </w:r>
    </w:p>
    <w:p w:rsid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6 год обучения (9 класс) предоставляется </w:t>
      </w:r>
      <w:proofErr w:type="gramStart"/>
      <w:r w:rsidRPr="00D364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6452">
        <w:rPr>
          <w:rFonts w:ascii="Times New Roman" w:hAnsi="Times New Roman" w:cs="Times New Roman"/>
          <w:sz w:val="28"/>
          <w:szCs w:val="28"/>
        </w:rPr>
        <w:t xml:space="preserve"> для подготовки к поступлению в </w:t>
      </w:r>
      <w:proofErr w:type="spellStart"/>
      <w:r w:rsidRPr="00D36452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D36452">
        <w:rPr>
          <w:rFonts w:ascii="Times New Roman" w:hAnsi="Times New Roman" w:cs="Times New Roman"/>
          <w:sz w:val="28"/>
          <w:szCs w:val="28"/>
        </w:rPr>
        <w:t xml:space="preserve"> или ВУЗы по профилю по заявлению родителя.  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36452">
        <w:rPr>
          <w:rFonts w:ascii="Times New Roman" w:hAnsi="Times New Roman" w:cs="Times New Roman"/>
          <w:sz w:val="28"/>
          <w:szCs w:val="28"/>
        </w:rPr>
        <w:t>реализиции</w:t>
      </w:r>
      <w:proofErr w:type="spellEnd"/>
      <w:r w:rsidRPr="00D36452">
        <w:rPr>
          <w:rFonts w:ascii="Times New Roman" w:hAnsi="Times New Roman" w:cs="Times New Roman"/>
          <w:sz w:val="28"/>
          <w:szCs w:val="28"/>
        </w:rPr>
        <w:t xml:space="preserve"> программы «История народной культуры и изобразительного творчества» с 8 - </w:t>
      </w:r>
      <w:proofErr w:type="gramStart"/>
      <w:r w:rsidRPr="00D36452">
        <w:rPr>
          <w:rFonts w:ascii="Times New Roman" w:hAnsi="Times New Roman" w:cs="Times New Roman"/>
          <w:sz w:val="28"/>
          <w:szCs w:val="28"/>
        </w:rPr>
        <w:t>летнем</w:t>
      </w:r>
      <w:proofErr w:type="gramEnd"/>
      <w:r w:rsidRPr="00D36452">
        <w:rPr>
          <w:rFonts w:ascii="Times New Roman" w:hAnsi="Times New Roman" w:cs="Times New Roman"/>
          <w:sz w:val="28"/>
          <w:szCs w:val="28"/>
        </w:rPr>
        <w:t xml:space="preserve"> сроком обучения: аудиторные занятия по истории народной культуры и изобразительного творчества в 4 – 8 классах – один час; самостоятельная работа в 4 – 8 классах – один час.</w:t>
      </w:r>
    </w:p>
    <w:p w:rsid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Дополнительный год обучения, 9 класс: аудиторный занятия – 1,5 часа в неделю, самостоятельная работа – 1 часа в неделю.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 xml:space="preserve">Общая трудоемкость учебного предмета «История народной культуры и изобразительного искусства» при 8-летнем сроке обучения составляет 330 часов. Из них: 165 часа – аудиторные занятия, 165 часа - самостоятельная работа. </w:t>
      </w:r>
    </w:p>
    <w:p w:rsid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общая трудоемкость учебного предмета составляет 396 часа. Из них: 198 часа - аудиторные занятия, 198 часа - самостоятельной работы.</w:t>
      </w:r>
    </w:p>
    <w:p w:rsidR="00B05463" w:rsidRPr="00B05463" w:rsidRDefault="005639D5" w:rsidP="00B05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D36452">
        <w:rPr>
          <w:rFonts w:ascii="Times New Roman" w:hAnsi="Times New Roman" w:cs="Times New Roman"/>
          <w:sz w:val="28"/>
          <w:szCs w:val="28"/>
        </w:rPr>
        <w:t>История народной культуры и изобразительного творчества</w:t>
      </w:r>
      <w:r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B05463" w:rsidRPr="00B05463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B05463" w:rsidRPr="00B05463" w:rsidRDefault="00B05463" w:rsidP="00B05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463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B05463" w:rsidRDefault="00B05463" w:rsidP="00B05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463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</w:t>
      </w:r>
    </w:p>
    <w:p w:rsidR="005639D5" w:rsidRPr="005639D5" w:rsidRDefault="00B05463" w:rsidP="00B05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463">
        <w:rPr>
          <w:rFonts w:ascii="Times New Roman" w:hAnsi="Times New Roman" w:cs="Times New Roman"/>
          <w:sz w:val="28"/>
          <w:szCs w:val="28"/>
        </w:rPr>
        <w:t>:</w:t>
      </w:r>
      <w:r w:rsidR="00D36452">
        <w:rPr>
          <w:rFonts w:ascii="Times New Roman" w:hAnsi="Times New Roman" w:cs="Times New Roman"/>
          <w:sz w:val="28"/>
          <w:szCs w:val="28"/>
        </w:rPr>
        <w:t>Аудиторные занятия 4-8 класс - 1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296900">
        <w:rPr>
          <w:rFonts w:ascii="Times New Roman" w:hAnsi="Times New Roman" w:cs="Times New Roman"/>
          <w:sz w:val="28"/>
          <w:szCs w:val="28"/>
        </w:rPr>
        <w:t>,</w:t>
      </w:r>
      <w:r w:rsidR="00D36452">
        <w:rPr>
          <w:rFonts w:ascii="Times New Roman" w:hAnsi="Times New Roman" w:cs="Times New Roman"/>
          <w:sz w:val="28"/>
          <w:szCs w:val="28"/>
        </w:rPr>
        <w:t xml:space="preserve"> 9 класс -1,5 часа в неделю</w:t>
      </w:r>
      <w:r w:rsidR="005639D5" w:rsidRPr="005639D5">
        <w:rPr>
          <w:rFonts w:ascii="Times New Roman" w:hAnsi="Times New Roman" w:cs="Times New Roman"/>
          <w:sz w:val="28"/>
          <w:szCs w:val="28"/>
        </w:rPr>
        <w:t>, самост</w:t>
      </w:r>
      <w:r w:rsidR="00296900">
        <w:rPr>
          <w:rFonts w:ascii="Times New Roman" w:hAnsi="Times New Roman" w:cs="Times New Roman"/>
          <w:sz w:val="28"/>
          <w:szCs w:val="28"/>
        </w:rPr>
        <w:t>оятельная работа 4-8(9)</w:t>
      </w:r>
      <w:r w:rsidR="00D36452">
        <w:rPr>
          <w:rFonts w:ascii="Times New Roman" w:hAnsi="Times New Roman" w:cs="Times New Roman"/>
          <w:sz w:val="28"/>
          <w:szCs w:val="28"/>
        </w:rPr>
        <w:t xml:space="preserve">  классы – 1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</w:t>
      </w:r>
      <w:r w:rsidR="00296900">
        <w:rPr>
          <w:rFonts w:ascii="Times New Roman" w:hAnsi="Times New Roman" w:cs="Times New Roman"/>
          <w:sz w:val="28"/>
          <w:szCs w:val="28"/>
        </w:rPr>
        <w:t>а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D36452" w:rsidRPr="00D36452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t>Зачеты проводятся с 4 – 7 класс во втором полугодии, в 8 классе во втором полугодии итоговый экзамен (в виде тестирования).  В остальное время видом промежуточной аттестации служит контрольный урок (лекции, тест).</w:t>
      </w:r>
    </w:p>
    <w:p w:rsidR="00C536E1" w:rsidRPr="005639D5" w:rsidRDefault="00D36452" w:rsidP="00D36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5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перевода учащегося на дополнительный год обучения, </w:t>
      </w:r>
      <w:proofErr w:type="gramStart"/>
      <w:r w:rsidRPr="00D36452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D36452">
        <w:rPr>
          <w:rFonts w:ascii="Times New Roman" w:hAnsi="Times New Roman" w:cs="Times New Roman"/>
          <w:sz w:val="28"/>
          <w:szCs w:val="28"/>
        </w:rPr>
        <w:t xml:space="preserve"> экзамен (в виде тестирования) сдается по завершению дополнительного года обучения (9 класс).</w:t>
      </w:r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127059"/>
    <w:rsid w:val="002355BB"/>
    <w:rsid w:val="00296900"/>
    <w:rsid w:val="00351F54"/>
    <w:rsid w:val="005639D5"/>
    <w:rsid w:val="00705458"/>
    <w:rsid w:val="00B05463"/>
    <w:rsid w:val="00C536E1"/>
    <w:rsid w:val="00D36452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2021-03-05T09:15:00Z</dcterms:created>
  <dcterms:modified xsi:type="dcterms:W3CDTF">2021-03-25T19:25:00Z</dcterms:modified>
</cp:coreProperties>
</file>