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61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ПО.01.УП.01.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042357">
        <w:rPr>
          <w:rFonts w:ascii="Times New Roman" w:hAnsi="Times New Roman" w:cs="Times New Roman"/>
          <w:sz w:val="24"/>
          <w:szCs w:val="24"/>
        </w:rPr>
        <w:t>ФОРТЕПИАНО»</w:t>
      </w:r>
    </w:p>
    <w:p w:rsidR="00C612BA" w:rsidRDefault="00C612BA" w:rsidP="00C61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C612BA" w:rsidRDefault="00C612BA" w:rsidP="00C61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C612BA" w:rsidRDefault="00C612BA" w:rsidP="00C612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«НАРОДНЫЕ НСТРУМЕНТЫ»</w:t>
      </w:r>
    </w:p>
    <w:p w:rsidR="00C612BA" w:rsidRDefault="00C612BA" w:rsidP="00C61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5(6) лет, 8(9) лет</w:t>
      </w:r>
    </w:p>
    <w:p w:rsidR="00C612BA" w:rsidRDefault="00C612BA" w:rsidP="00C61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042357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</w:t>
      </w:r>
      <w:r w:rsidR="00042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курса фортепиано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042357">
        <w:rPr>
          <w:rFonts w:ascii="Times New Roman" w:hAnsi="Times New Roman" w:cs="Times New Roman"/>
          <w:sz w:val="24"/>
          <w:szCs w:val="24"/>
        </w:rPr>
        <w:t xml:space="preserve">«Фортепиано»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состав предметной области «Музыкальное исполнительство» </w:t>
      </w:r>
      <w:r w:rsidR="004F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предпрофессиональной программы в области музыкального искусства «Народные инструменты» (далее ДПП «Народные инструменты»)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04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фортепианного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042357">
        <w:rPr>
          <w:rFonts w:ascii="Times New Roman" w:hAnsi="Times New Roman" w:cs="Times New Roman"/>
          <w:sz w:val="24"/>
          <w:szCs w:val="24"/>
        </w:rPr>
        <w:t xml:space="preserve">«Фортепиано»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дополнительной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3972FC">
        <w:rPr>
          <w:rFonts w:ascii="Times New Roman" w:hAnsi="Times New Roman" w:cs="Times New Roman"/>
          <w:sz w:val="24"/>
          <w:szCs w:val="24"/>
        </w:rPr>
        <w:t>Народные</w:t>
      </w:r>
      <w:r w:rsidR="00862C90">
        <w:rPr>
          <w:rFonts w:ascii="Times New Roman" w:hAnsi="Times New Roman" w:cs="Times New Roman"/>
          <w:sz w:val="24"/>
          <w:szCs w:val="24"/>
        </w:rPr>
        <w:t xml:space="preserve">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4F7FC7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4F7F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 ряд необходимых дисциплин </w:t>
      </w:r>
      <w:r w:rsidR="004F7FC7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ПО)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proofErr w:type="gramStart"/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C189F">
        <w:rPr>
          <w:rFonts w:ascii="Times New Roman" w:hAnsi="Times New Roman" w:cs="Times New Roman"/>
          <w:sz w:val="24"/>
          <w:szCs w:val="24"/>
        </w:rPr>
        <w:t>Специальность (</w:t>
      </w:r>
      <w:r w:rsidR="003972FC">
        <w:rPr>
          <w:rFonts w:ascii="Times New Roman" w:hAnsi="Times New Roman" w:cs="Times New Roman"/>
          <w:sz w:val="24"/>
          <w:szCs w:val="24"/>
        </w:rPr>
        <w:t>аккордеон, баян, домра, гитара</w:t>
      </w:r>
      <w:r w:rsidR="002C18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042357">
        <w:rPr>
          <w:rFonts w:ascii="Times New Roman" w:hAnsi="Times New Roman" w:cs="Times New Roman"/>
          <w:sz w:val="24"/>
          <w:szCs w:val="24"/>
        </w:rPr>
        <w:t>Ансамбль</w:t>
      </w:r>
      <w:r>
        <w:rPr>
          <w:rFonts w:ascii="Times New Roman" w:hAnsi="Times New Roman" w:cs="Times New Roman"/>
          <w:sz w:val="24"/>
          <w:szCs w:val="24"/>
        </w:rPr>
        <w:t>», «Хоровой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«Слушание музыки», «Музыкальная литература (зарубежная и отечественная»,</w:t>
      </w:r>
      <w:proofErr w:type="gramEnd"/>
      <w:r w:rsidR="00653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«Элементарная теория музыки»)</w:t>
      </w:r>
      <w:r w:rsidR="00435936">
        <w:rPr>
          <w:rFonts w:ascii="Times New Roman" w:hAnsi="Times New Roman" w:cs="Times New Roman"/>
          <w:sz w:val="24"/>
          <w:szCs w:val="24"/>
        </w:rPr>
        <w:t>,</w:t>
      </w:r>
      <w:r w:rsidR="00435936" w:rsidRPr="005228DE">
        <w:rPr>
          <w:rFonts w:ascii="Times New Roman" w:hAnsi="Times New Roman" w:cs="Times New Roman"/>
          <w:sz w:val="24"/>
          <w:szCs w:val="24"/>
        </w:rPr>
        <w:t xml:space="preserve"> </w:t>
      </w:r>
      <w:r w:rsidR="00435936">
        <w:rPr>
          <w:rFonts w:ascii="Times New Roman" w:hAnsi="Times New Roman" w:cs="Times New Roman"/>
          <w:sz w:val="24"/>
          <w:szCs w:val="24"/>
        </w:rPr>
        <w:t>а также учебный предмет вариативной части («Оркестровый класс»).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042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навыков владения инструментом «фортепиано»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скрытие творческого потенциала и всестороннее развитие личности ребенка через обучение </w:t>
      </w:r>
      <w:r w:rsidR="00F5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042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6533B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</w:t>
      </w:r>
      <w:r w:rsidR="002C189F">
        <w:rPr>
          <w:rFonts w:ascii="Times New Roman" w:hAnsi="Times New Roman" w:cs="Times New Roman"/>
          <w:sz w:val="24"/>
          <w:szCs w:val="24"/>
        </w:rPr>
        <w:t>своения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2444B">
        <w:rPr>
          <w:rFonts w:ascii="Times New Roman" w:hAnsi="Times New Roman" w:cs="Times New Roman"/>
          <w:sz w:val="24"/>
          <w:szCs w:val="24"/>
        </w:rPr>
        <w:t>ы</w:t>
      </w:r>
      <w:r w:rsidR="003972FC">
        <w:rPr>
          <w:rFonts w:ascii="Times New Roman" w:hAnsi="Times New Roman" w:cs="Times New Roman"/>
          <w:sz w:val="24"/>
          <w:szCs w:val="24"/>
        </w:rPr>
        <w:t xml:space="preserve"> «Фортепиано» при 5-летнем сроке реализации ДПП «Народные инструменты»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3972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2FC">
        <w:rPr>
          <w:rFonts w:ascii="Times New Roman" w:hAnsi="Times New Roman" w:cs="Times New Roman"/>
          <w:sz w:val="24"/>
          <w:szCs w:val="24"/>
        </w:rPr>
        <w:t>года</w:t>
      </w:r>
      <w:r w:rsidR="002C189F">
        <w:rPr>
          <w:rFonts w:ascii="Times New Roman" w:hAnsi="Times New Roman" w:cs="Times New Roman"/>
          <w:sz w:val="24"/>
          <w:szCs w:val="24"/>
        </w:rPr>
        <w:t xml:space="preserve"> (с</w:t>
      </w:r>
      <w:r w:rsidR="003972FC">
        <w:rPr>
          <w:rFonts w:ascii="Times New Roman" w:hAnsi="Times New Roman" w:cs="Times New Roman"/>
          <w:sz w:val="24"/>
          <w:szCs w:val="24"/>
        </w:rPr>
        <w:t>о</w:t>
      </w:r>
      <w:r w:rsidR="002C189F">
        <w:rPr>
          <w:rFonts w:ascii="Times New Roman" w:hAnsi="Times New Roman" w:cs="Times New Roman"/>
          <w:sz w:val="24"/>
          <w:szCs w:val="24"/>
        </w:rPr>
        <w:t xml:space="preserve"> </w:t>
      </w:r>
      <w:r w:rsidR="003972FC">
        <w:rPr>
          <w:rFonts w:ascii="Times New Roman" w:hAnsi="Times New Roman" w:cs="Times New Roman"/>
          <w:sz w:val="24"/>
          <w:szCs w:val="24"/>
        </w:rPr>
        <w:t>2</w:t>
      </w:r>
      <w:r w:rsidR="002C189F">
        <w:rPr>
          <w:rFonts w:ascii="Times New Roman" w:hAnsi="Times New Roman" w:cs="Times New Roman"/>
          <w:sz w:val="24"/>
          <w:szCs w:val="24"/>
        </w:rPr>
        <w:t xml:space="preserve">-го по </w:t>
      </w:r>
      <w:r w:rsidR="003972FC">
        <w:rPr>
          <w:rFonts w:ascii="Times New Roman" w:hAnsi="Times New Roman" w:cs="Times New Roman"/>
          <w:sz w:val="24"/>
          <w:szCs w:val="24"/>
        </w:rPr>
        <w:t>5</w:t>
      </w:r>
      <w:r w:rsidR="002C189F">
        <w:rPr>
          <w:rFonts w:ascii="Times New Roman" w:hAnsi="Times New Roman" w:cs="Times New Roman"/>
          <w:sz w:val="24"/>
          <w:szCs w:val="24"/>
        </w:rPr>
        <w:t>-й класс)</w:t>
      </w:r>
      <w:r w:rsidR="003972FC">
        <w:rPr>
          <w:rFonts w:ascii="Times New Roman" w:hAnsi="Times New Roman" w:cs="Times New Roman"/>
          <w:sz w:val="24"/>
          <w:szCs w:val="24"/>
        </w:rPr>
        <w:t>, при 8-летнем сроке реализации</w:t>
      </w:r>
      <w:r w:rsidR="00042357">
        <w:rPr>
          <w:rFonts w:ascii="Times New Roman" w:hAnsi="Times New Roman" w:cs="Times New Roman"/>
          <w:sz w:val="24"/>
          <w:szCs w:val="24"/>
        </w:rPr>
        <w:t xml:space="preserve"> </w:t>
      </w:r>
      <w:r w:rsidR="003972FC">
        <w:rPr>
          <w:rFonts w:ascii="Times New Roman" w:hAnsi="Times New Roman" w:cs="Times New Roman"/>
          <w:sz w:val="24"/>
          <w:szCs w:val="24"/>
        </w:rPr>
        <w:t xml:space="preserve">5 лет (с 3-го по 8-й класс).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</w:t>
      </w:r>
      <w:r w:rsidR="002C189F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872EE3">
        <w:rPr>
          <w:rFonts w:ascii="Times New Roman" w:hAnsi="Times New Roman" w:cs="Times New Roman"/>
          <w:sz w:val="24"/>
          <w:szCs w:val="24"/>
        </w:rPr>
        <w:t xml:space="preserve"> 33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</w:t>
      </w:r>
      <w:r w:rsidR="003972FC">
        <w:rPr>
          <w:rFonts w:ascii="Times New Roman" w:hAnsi="Times New Roman" w:cs="Times New Roman"/>
          <w:sz w:val="24"/>
          <w:szCs w:val="24"/>
        </w:rPr>
        <w:t xml:space="preserve"> освоения программы сроком 5 лет: со 2-го по 4-й класс</w:t>
      </w:r>
      <w:r w:rsidR="00042357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– </w:t>
      </w:r>
      <w:r w:rsidR="003972FC">
        <w:rPr>
          <w:rFonts w:ascii="Times New Roman" w:hAnsi="Times New Roman" w:cs="Times New Roman"/>
          <w:sz w:val="24"/>
          <w:szCs w:val="24"/>
        </w:rPr>
        <w:t>0.5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</w:t>
      </w:r>
      <w:r w:rsidR="003972FC">
        <w:rPr>
          <w:rFonts w:ascii="Times New Roman" w:hAnsi="Times New Roman" w:cs="Times New Roman"/>
          <w:sz w:val="24"/>
          <w:szCs w:val="24"/>
        </w:rPr>
        <w:t xml:space="preserve">а, 5-й класс – 1 час; со сроком 8 лет: с 4-го по 7 класс – 0.5 часа, 8-йгод – 1 час. </w:t>
      </w:r>
      <w:r w:rsidR="00872EE3">
        <w:rPr>
          <w:rFonts w:ascii="Times New Roman" w:hAnsi="Times New Roman" w:cs="Times New Roman"/>
          <w:sz w:val="24"/>
          <w:szCs w:val="24"/>
        </w:rPr>
        <w:t xml:space="preserve"> 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006DBF">
        <w:rPr>
          <w:rFonts w:ascii="Times New Roman" w:hAnsi="Times New Roman" w:cs="Times New Roman"/>
          <w:sz w:val="24"/>
          <w:szCs w:val="24"/>
        </w:rPr>
        <w:t xml:space="preserve">занятий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и обязательной сдачи итоговых аттестационных процедур обучающийся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>освоении ДПП «</w:t>
      </w:r>
      <w:r w:rsidR="003972FC">
        <w:rPr>
          <w:rFonts w:ascii="Times New Roman" w:hAnsi="Times New Roman" w:cs="Times New Roman"/>
          <w:sz w:val="24"/>
          <w:szCs w:val="24"/>
        </w:rPr>
        <w:t>Народные</w:t>
      </w:r>
      <w:r w:rsidR="00862C90">
        <w:rPr>
          <w:rFonts w:ascii="Times New Roman" w:hAnsi="Times New Roman" w:cs="Times New Roman"/>
          <w:sz w:val="24"/>
          <w:szCs w:val="24"/>
        </w:rPr>
        <w:t xml:space="preserve"> инструменты</w:t>
      </w:r>
      <w:r w:rsidR="002568BF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06DBF"/>
    <w:rsid w:val="00042357"/>
    <w:rsid w:val="000447B0"/>
    <w:rsid w:val="000959F8"/>
    <w:rsid w:val="000F630D"/>
    <w:rsid w:val="00117852"/>
    <w:rsid w:val="0012444B"/>
    <w:rsid w:val="0019664E"/>
    <w:rsid w:val="001B7E9E"/>
    <w:rsid w:val="00214006"/>
    <w:rsid w:val="002568BF"/>
    <w:rsid w:val="002571D0"/>
    <w:rsid w:val="002C189F"/>
    <w:rsid w:val="002D1021"/>
    <w:rsid w:val="002D7EC4"/>
    <w:rsid w:val="00311488"/>
    <w:rsid w:val="003972FC"/>
    <w:rsid w:val="00435936"/>
    <w:rsid w:val="00496E80"/>
    <w:rsid w:val="004E297C"/>
    <w:rsid w:val="004F7FC7"/>
    <w:rsid w:val="00550684"/>
    <w:rsid w:val="00550FF0"/>
    <w:rsid w:val="005C7231"/>
    <w:rsid w:val="005E5F80"/>
    <w:rsid w:val="005F4482"/>
    <w:rsid w:val="006533B3"/>
    <w:rsid w:val="006837CB"/>
    <w:rsid w:val="00732212"/>
    <w:rsid w:val="007327C9"/>
    <w:rsid w:val="00862C90"/>
    <w:rsid w:val="00872EE3"/>
    <w:rsid w:val="00932BD0"/>
    <w:rsid w:val="00A62989"/>
    <w:rsid w:val="00AB6DE6"/>
    <w:rsid w:val="00B16525"/>
    <w:rsid w:val="00B976D5"/>
    <w:rsid w:val="00C612BA"/>
    <w:rsid w:val="00DD08D1"/>
    <w:rsid w:val="00DE4B21"/>
    <w:rsid w:val="00ED6524"/>
    <w:rsid w:val="00F54173"/>
    <w:rsid w:val="00F57A19"/>
    <w:rsid w:val="00F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24</cp:revision>
  <dcterms:created xsi:type="dcterms:W3CDTF">2025-05-18T15:18:00Z</dcterms:created>
  <dcterms:modified xsi:type="dcterms:W3CDTF">2025-05-20T08:46:00Z</dcterms:modified>
</cp:coreProperties>
</file>